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B03264" w:rsidP="43AF1E87" w:rsidRDefault="007E654C" w14:paraId="79ABBC33" w14:textId="48CE6443" w14:noSpellErr="1">
      <w:pPr>
        <w:jc w:val="right"/>
        <w:rPr>
          <w:rFonts w:ascii="Arial" w:hAnsi="Arial" w:eastAsia="Arial" w:cs="Arial"/>
          <w:b w:val="1"/>
          <w:bCs w:val="1"/>
          <w:color w:val="808080"/>
          <w:sz w:val="24"/>
          <w:szCs w:val="24"/>
        </w:rPr>
      </w:pPr>
      <w:r w:rsidR="0BB8683D">
        <w:drawing>
          <wp:inline wp14:editId="61902F11" wp14:anchorId="30E92B4B">
            <wp:extent cx="1128337" cy="348515"/>
            <wp:effectExtent l="0" t="0" r="0" b="0"/>
            <wp:docPr id="2" name="Pictur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 name="Picture 2"/>
                    <pic:cNvPicPr/>
                  </pic:nvPicPr>
                  <pic:blipFill>
                    <a:blip xmlns:r="http://schemas.openxmlformats.org/officeDocument/2006/relationships" r:embed="rId7"/>
                    <a:stretch>
                      <a:fillRect/>
                    </a:stretch>
                  </pic:blipFill>
                  <pic:spPr>
                    <a:xfrm>
                      <a:off x="0" y="0"/>
                      <a:ext cx="1134530" cy="350428"/>
                    </a:xfrm>
                    <a:prstGeom prst="rect">
                      <a:avLst/>
                    </a:prstGeom>
                  </pic:spPr>
                </pic:pic>
              </a:graphicData>
            </a:graphic>
          </wp:inline>
        </w:drawing>
      </w:r>
    </w:p>
    <w:p w:rsidRPr="00896727" w:rsidR="00772B88" w:rsidP="43AF1E87" w:rsidRDefault="00772B88" w14:paraId="56263F18" w14:textId="4092A3A8" w14:noSpellErr="1">
      <w:pPr>
        <w:rPr>
          <w:rFonts w:ascii="Arial" w:hAnsi="Arial" w:eastAsia="Arial" w:cs="Arial"/>
          <w:sz w:val="24"/>
          <w:szCs w:val="24"/>
        </w:rPr>
      </w:pPr>
    </w:p>
    <w:p w:rsidR="007E654C" w:rsidP="43AF1E87" w:rsidRDefault="007E654C" w14:paraId="61EAD868" w14:textId="77777777" w14:noSpellErr="1">
      <w:pPr>
        <w:autoSpaceDE w:val="0"/>
        <w:autoSpaceDN w:val="0"/>
        <w:adjustRightInd w:val="0"/>
        <w:rPr>
          <w:rFonts w:ascii="Arial" w:hAnsi="Arial" w:eastAsia="Arial" w:cs="Arial"/>
          <w:color w:val="000000"/>
          <w:sz w:val="24"/>
          <w:szCs w:val="24"/>
        </w:rPr>
      </w:pPr>
    </w:p>
    <w:p w:rsidRPr="00D054E5" w:rsidR="00D054E5" w:rsidP="43AF1E87" w:rsidRDefault="00D054E5" w14:paraId="52AD3990" w14:textId="5D7162DE"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 xml:space="preserve">Email #1 — Preventive Care and Why </w:t>
      </w:r>
      <w:r w:rsidRPr="43AF1E87" w:rsidR="4ABA517F">
        <w:rPr>
          <w:rFonts w:ascii="Arial" w:hAnsi="Arial" w:eastAsia="Arial" w:cs="Arial"/>
          <w:color w:val="000000" w:themeColor="text1" w:themeTint="FF" w:themeShade="FF"/>
          <w:sz w:val="24"/>
          <w:szCs w:val="24"/>
        </w:rPr>
        <w:t>It’s</w:t>
      </w:r>
      <w:r w:rsidRPr="43AF1E87" w:rsidR="4ABA517F">
        <w:rPr>
          <w:rFonts w:ascii="Arial" w:hAnsi="Arial" w:eastAsia="Arial" w:cs="Arial"/>
          <w:color w:val="000000" w:themeColor="text1" w:themeTint="FF" w:themeShade="FF"/>
          <w:sz w:val="24"/>
          <w:szCs w:val="24"/>
        </w:rPr>
        <w:t xml:space="preserve"> Important</w:t>
      </w:r>
    </w:p>
    <w:p w:rsidRPr="00D054E5" w:rsidR="00D054E5" w:rsidP="43AF1E87" w:rsidRDefault="00D054E5" w14:paraId="5A863416" w14:noSpellErr="1" w14:textId="74E59121">
      <w:pPr>
        <w:autoSpaceDE w:val="0"/>
        <w:autoSpaceDN w:val="0"/>
        <w:adjustRightInd w:val="0"/>
        <w:rPr>
          <w:rFonts w:ascii="Arial" w:hAnsi="Arial" w:eastAsia="Arial" w:cs="Arial"/>
          <w:color w:val="000000" w:themeColor="text1"/>
          <w:sz w:val="24"/>
          <w:szCs w:val="24"/>
        </w:rPr>
      </w:pPr>
      <w:r w:rsidRPr="43AF1E87" w:rsidR="4ABA517F">
        <w:rPr>
          <w:rFonts w:ascii="Arial" w:hAnsi="Arial" w:eastAsia="Arial" w:cs="Arial"/>
          <w:color w:val="000000" w:themeColor="text1" w:themeTint="FF" w:themeShade="FF"/>
          <w:sz w:val="24"/>
          <w:szCs w:val="24"/>
        </w:rPr>
        <w:t>Attachment</w:t>
      </w:r>
      <w:r w:rsidRPr="43AF1E87" w:rsidR="7173DC25">
        <w:rPr>
          <w:rFonts w:ascii="Arial" w:hAnsi="Arial" w:eastAsia="Arial" w:cs="Arial"/>
          <w:color w:val="000000" w:themeColor="text1" w:themeTint="FF" w:themeShade="FF"/>
          <w:sz w:val="24"/>
          <w:szCs w:val="24"/>
        </w:rPr>
        <w:t>s</w:t>
      </w:r>
      <w:r w:rsidRPr="43AF1E87" w:rsidR="4ABA517F">
        <w:rPr>
          <w:rFonts w:ascii="Arial" w:hAnsi="Arial" w:eastAsia="Arial" w:cs="Arial"/>
          <w:color w:val="000000" w:themeColor="text1" w:themeTint="FF" w:themeShade="FF"/>
          <w:sz w:val="24"/>
          <w:szCs w:val="24"/>
        </w:rPr>
        <w:t xml:space="preserve">: </w:t>
      </w:r>
      <w:r w:rsidRPr="43AF1E87" w:rsidR="4464A6EC">
        <w:rPr>
          <w:rFonts w:ascii="Arial" w:hAnsi="Arial" w:eastAsia="Arial" w:cs="Arial"/>
          <w:color w:val="000000" w:themeColor="text1" w:themeTint="FF" w:themeShade="FF"/>
          <w:sz w:val="24"/>
          <w:szCs w:val="24"/>
        </w:rPr>
        <w:t>Annual Checkup Flyer, Preventive Care Checklists, Member Insider</w:t>
      </w:r>
    </w:p>
    <w:p w:rsidR="00D054E5" w:rsidP="43AF1E87" w:rsidRDefault="00D054E5" w14:paraId="632434F7" w14:textId="77777777" w14:noSpellErr="1">
      <w:pPr>
        <w:rPr>
          <w:rFonts w:ascii="Arial" w:hAnsi="Arial" w:eastAsia="Arial" w:cs="Arial"/>
          <w:color w:val="404040"/>
          <w:sz w:val="24"/>
          <w:szCs w:val="24"/>
        </w:rPr>
      </w:pPr>
    </w:p>
    <w:p w:rsidR="00772B88" w:rsidP="43AF1E87" w:rsidRDefault="00D054E5" w14:paraId="1220A6F7" w14:textId="3D79E9E7" w14:noSpellErr="1">
      <w:pPr>
        <w:rPr>
          <w:rFonts w:ascii="Arial" w:hAnsi="Arial" w:eastAsia="Arial" w:cs="Arial"/>
          <w:i w:val="1"/>
          <w:iCs w:val="1"/>
          <w:color w:val="000000" w:themeColor="text1"/>
          <w:sz w:val="24"/>
          <w:szCs w:val="24"/>
        </w:rPr>
      </w:pPr>
      <w:r w:rsidRPr="43AF1E87" w:rsidR="4ABA517F">
        <w:rPr>
          <w:rFonts w:ascii="Arial" w:hAnsi="Arial" w:eastAsia="Arial" w:cs="Arial"/>
          <w:i w:val="1"/>
          <w:iCs w:val="1"/>
          <w:color w:val="000000" w:themeColor="text1" w:themeTint="FF" w:themeShade="FF"/>
          <w:sz w:val="24"/>
          <w:szCs w:val="24"/>
        </w:rPr>
        <w:t>Subject Line Options</w:t>
      </w:r>
      <w:r w:rsidRPr="43AF1E87" w:rsidR="4ABA517F">
        <w:rPr>
          <w:rFonts w:ascii="Arial" w:hAnsi="Arial" w:eastAsia="Arial" w:cs="Arial"/>
          <w:i w:val="1"/>
          <w:iCs w:val="1"/>
          <w:color w:val="000000" w:themeColor="text1" w:themeTint="FF" w:themeShade="FF"/>
          <w:sz w:val="24"/>
          <w:szCs w:val="24"/>
        </w:rPr>
        <w:t>:</w:t>
      </w:r>
    </w:p>
    <w:p w:rsidRPr="00D054E5" w:rsidR="00D054E5" w:rsidP="43AF1E87" w:rsidRDefault="00D054E5" w14:paraId="0F85ADAA" w14:textId="5C02A30C" w14:noSpellErr="1">
      <w:pPr>
        <w:autoSpaceDE w:val="0"/>
        <w:autoSpaceDN w:val="0"/>
        <w:adjustRightInd w:val="0"/>
        <w:rPr>
          <w:rFonts w:ascii="Arial" w:hAnsi="Arial" w:eastAsia="Arial" w:cs="Arial"/>
          <w:sz w:val="24"/>
          <w:szCs w:val="24"/>
        </w:rPr>
      </w:pPr>
      <w:r w:rsidRPr="43AF1E87" w:rsidR="4ABA517F">
        <w:rPr>
          <w:rFonts w:ascii="Arial" w:hAnsi="Arial" w:eastAsia="Arial" w:cs="Arial"/>
          <w:sz w:val="24"/>
          <w:szCs w:val="24"/>
        </w:rPr>
        <w:t xml:space="preserve">• Free preventive care services from </w:t>
      </w:r>
      <w:r w:rsidRPr="43AF1E87" w:rsidR="6AB2476B">
        <w:rPr>
          <w:rFonts w:ascii="Arial" w:hAnsi="Arial" w:eastAsia="Arial" w:cs="Arial"/>
          <w:sz w:val="24"/>
          <w:szCs w:val="24"/>
        </w:rPr>
        <w:t>Univera</w:t>
      </w:r>
      <w:r w:rsidRPr="43AF1E87" w:rsidR="6AB2476B">
        <w:rPr>
          <w:rFonts w:ascii="Arial" w:hAnsi="Arial" w:eastAsia="Arial" w:cs="Arial"/>
          <w:sz w:val="24"/>
          <w:szCs w:val="24"/>
        </w:rPr>
        <w:t xml:space="preserve"> Healthcare</w:t>
      </w:r>
      <w:r w:rsidRPr="43AF1E87" w:rsidR="4ABA517F">
        <w:rPr>
          <w:rFonts w:ascii="Arial" w:hAnsi="Arial" w:eastAsia="Arial" w:cs="Arial"/>
          <w:sz w:val="24"/>
          <w:szCs w:val="24"/>
        </w:rPr>
        <w:t xml:space="preserve"> </w:t>
      </w:r>
    </w:p>
    <w:p w:rsidRPr="00D054E5" w:rsidR="00D054E5" w:rsidP="43AF1E87" w:rsidRDefault="00D054E5" w14:paraId="090F2228" w14:textId="166406E9" w14:noSpellErr="1">
      <w:pPr>
        <w:rPr>
          <w:rFonts w:ascii="Arial" w:hAnsi="Arial" w:eastAsia="Arial" w:cs="Arial"/>
          <w:i w:val="1"/>
          <w:iCs w:val="1"/>
          <w:color w:val="000000" w:themeColor="text1"/>
          <w:sz w:val="24"/>
          <w:szCs w:val="24"/>
        </w:rPr>
      </w:pPr>
      <w:r w:rsidRPr="43AF1E87" w:rsidR="4ABA517F">
        <w:rPr>
          <w:rFonts w:ascii="Arial" w:hAnsi="Arial" w:eastAsia="Arial" w:cs="Arial"/>
          <w:sz w:val="24"/>
          <w:szCs w:val="24"/>
        </w:rPr>
        <w:t>• Stay healthy with preventive care (it’s fully covered)</w:t>
      </w:r>
    </w:p>
    <w:p w:rsidRPr="00D054E5" w:rsidR="00D054E5" w:rsidP="43AF1E87" w:rsidRDefault="00D054E5" w14:paraId="5D792352" w14:textId="77777777" w14:noSpellErr="1">
      <w:pPr>
        <w:rPr>
          <w:rFonts w:ascii="Arial" w:hAnsi="Arial" w:eastAsia="Arial" w:cs="Arial"/>
          <w:i w:val="1"/>
          <w:iCs w:val="1"/>
          <w:color w:val="000000" w:themeColor="text1"/>
          <w:sz w:val="24"/>
          <w:szCs w:val="24"/>
        </w:rPr>
      </w:pPr>
    </w:p>
    <w:p w:rsidRPr="00896727" w:rsidR="00772B88" w:rsidP="43AF1E87" w:rsidRDefault="00825C71" w14:paraId="7B4427A0" w14:textId="3E20ECF2" w14:noSpellErr="1">
      <w:pPr>
        <w:rPr>
          <w:rFonts w:ascii="Arial" w:hAnsi="Arial" w:eastAsia="Arial" w:cs="Arial"/>
          <w:i w:val="1"/>
          <w:iCs w:val="1"/>
          <w:sz w:val="24"/>
          <w:szCs w:val="24"/>
        </w:rPr>
      </w:pPr>
      <w:r w:rsidRPr="43AF1E87" w:rsidR="709D058D">
        <w:rPr>
          <w:rFonts w:ascii="Arial" w:hAnsi="Arial" w:eastAsia="Arial" w:cs="Arial"/>
          <w:i w:val="1"/>
          <w:iCs w:val="1"/>
          <w:sz w:val="24"/>
          <w:szCs w:val="24"/>
        </w:rPr>
        <w:t>Copy:</w:t>
      </w:r>
    </w:p>
    <w:p w:rsidRPr="00896727" w:rsidR="00825C71" w:rsidP="799E469B" w:rsidRDefault="00634B0E" w14:textId="0F03F3AB" w14:noSpellErr="1" w14:paraId="36E8234A">
      <w:pPr>
        <w:pStyle w:val="Normal"/>
        <w:tabs>
          <w:tab w:val="left" w:pos="7800"/>
        </w:tabs>
        <w:rPr>
          <w:rFonts w:ascii="Arial" w:hAnsi="Arial" w:eastAsia="Arial" w:cs="Arial"/>
          <w:sz w:val="24"/>
          <w:szCs w:val="24"/>
        </w:rPr>
      </w:pPr>
      <w:r>
        <w:rPr>
          <w:rFonts w:ascii="Tahoma" w:hAnsi="Tahoma" w:cs="Tahoma"/>
          <w:sz w:val="22"/>
          <w:szCs w:val="22"/>
        </w:rPr>
        <w:tab/>
      </w:r>
    </w:p>
    <w:p w:rsidRPr="00896727" w:rsidR="00825C71" w:rsidP="799E469B" w:rsidRDefault="00634B0E" w14:paraId="1C26A5F7" w14:textId="13A5CCBB">
      <w:pPr>
        <w:rPr>
          <w:rFonts w:ascii="Arial" w:hAnsi="Arial" w:eastAsia="Arial" w:cs="Arial"/>
          <w:b w:val="0"/>
          <w:bCs w:val="0"/>
          <w:i w:val="0"/>
          <w:iCs w:val="0"/>
          <w:caps w:val="0"/>
          <w:smallCaps w:val="0"/>
          <w:noProof w:val="0"/>
          <w:color w:val="000000" w:themeColor="text1" w:themeTint="FF" w:themeShade="FF"/>
          <w:sz w:val="24"/>
          <w:szCs w:val="24"/>
          <w:lang w:val="en-US"/>
        </w:rPr>
      </w:pPr>
      <w:r w:rsidRPr="799E469B" w:rsidR="4E44E1DA">
        <w:rPr>
          <w:rFonts w:ascii="Arial" w:hAnsi="Arial" w:eastAsia="Arial" w:cs="Arial"/>
          <w:b w:val="0"/>
          <w:bCs w:val="0"/>
          <w:i w:val="0"/>
          <w:iCs w:val="0"/>
          <w:caps w:val="0"/>
          <w:smallCaps w:val="0"/>
          <w:noProof w:val="0"/>
          <w:color w:val="000000" w:themeColor="text1" w:themeTint="FF" w:themeShade="FF"/>
          <w:sz w:val="24"/>
          <w:szCs w:val="24"/>
          <w:lang w:val="en-US"/>
        </w:rPr>
        <w:t xml:space="preserve">Hi everyone, </w:t>
      </w:r>
    </w:p>
    <w:p w:rsidRPr="00896727" w:rsidR="00825C71" w:rsidP="799E469B" w:rsidRDefault="00634B0E" w14:paraId="793002A2" w14:textId="1BB059AA">
      <w:pPr>
        <w:rPr>
          <w:rFonts w:ascii="Arial" w:hAnsi="Arial" w:eastAsia="Arial" w:cs="Arial"/>
          <w:b w:val="0"/>
          <w:bCs w:val="0"/>
          <w:i w:val="0"/>
          <w:iCs w:val="0"/>
          <w:caps w:val="0"/>
          <w:smallCaps w:val="0"/>
          <w:noProof w:val="0"/>
          <w:color w:val="000000" w:themeColor="text1" w:themeTint="FF" w:themeShade="FF"/>
          <w:sz w:val="24"/>
          <w:szCs w:val="24"/>
          <w:lang w:val="en-US"/>
        </w:rPr>
      </w:pPr>
    </w:p>
    <w:p w:rsidRPr="00896727" w:rsidR="00825C71" w:rsidP="799E469B" w:rsidRDefault="00634B0E" w14:paraId="75FBD827" w14:textId="3E027DCF">
      <w:pPr>
        <w:rPr>
          <w:rFonts w:ascii="Arial" w:hAnsi="Arial" w:eastAsia="Arial" w:cs="Arial"/>
          <w:b w:val="0"/>
          <w:bCs w:val="0"/>
          <w:i w:val="0"/>
          <w:iCs w:val="0"/>
          <w:caps w:val="0"/>
          <w:smallCaps w:val="0"/>
          <w:noProof w:val="0"/>
          <w:color w:val="000000" w:themeColor="text1" w:themeTint="FF" w:themeShade="FF"/>
          <w:sz w:val="24"/>
          <w:szCs w:val="24"/>
          <w:lang w:val="en-US"/>
        </w:rPr>
      </w:pPr>
      <w:r w:rsidRPr="799E469B" w:rsidR="4E44E1DA">
        <w:rPr>
          <w:rFonts w:ascii="Arial" w:hAnsi="Arial" w:eastAsia="Arial" w:cs="Arial"/>
          <w:b w:val="0"/>
          <w:bCs w:val="0"/>
          <w:i w:val="0"/>
          <w:iCs w:val="0"/>
          <w:caps w:val="0"/>
          <w:smallCaps w:val="0"/>
          <w:noProof w:val="0"/>
          <w:color w:val="000000" w:themeColor="text1" w:themeTint="FF" w:themeShade="FF"/>
          <w:sz w:val="24"/>
          <w:szCs w:val="24"/>
          <w:lang w:val="en-US"/>
        </w:rPr>
        <w:t>We want all of you to be as happy and healthy as possible, and preventive care is a big part of that.</w:t>
      </w:r>
    </w:p>
    <w:p w:rsidRPr="00896727" w:rsidR="00825C71" w:rsidP="799E469B" w:rsidRDefault="00634B0E" w14:paraId="1FCC0BE0" w14:textId="26A02211">
      <w:pPr>
        <w:rPr>
          <w:rFonts w:ascii="Arial" w:hAnsi="Arial" w:eastAsia="Arial" w:cs="Arial"/>
          <w:b w:val="0"/>
          <w:bCs w:val="0"/>
          <w:i w:val="0"/>
          <w:iCs w:val="0"/>
          <w:caps w:val="0"/>
          <w:smallCaps w:val="0"/>
          <w:noProof w:val="0"/>
          <w:color w:val="000000" w:themeColor="text1" w:themeTint="FF" w:themeShade="FF"/>
          <w:sz w:val="24"/>
          <w:szCs w:val="24"/>
          <w:lang w:val="en-US"/>
        </w:rPr>
      </w:pPr>
    </w:p>
    <w:p w:rsidRPr="00896727" w:rsidR="00825C71" w:rsidP="799E469B" w:rsidRDefault="00634B0E" w14:paraId="7DF59243" w14:textId="5EACA7F0">
      <w:pPr>
        <w:rPr>
          <w:rFonts w:ascii="Arial" w:hAnsi="Arial" w:eastAsia="Arial" w:cs="Arial"/>
          <w:b w:val="0"/>
          <w:bCs w:val="0"/>
          <w:i w:val="0"/>
          <w:iCs w:val="0"/>
          <w:caps w:val="0"/>
          <w:smallCaps w:val="0"/>
          <w:noProof w:val="0"/>
          <w:color w:val="000000" w:themeColor="text1" w:themeTint="FF" w:themeShade="FF"/>
          <w:sz w:val="24"/>
          <w:szCs w:val="24"/>
          <w:lang w:val="en-US"/>
        </w:rPr>
      </w:pPr>
      <w:r w:rsidRPr="799E469B" w:rsidR="4E44E1DA">
        <w:rPr>
          <w:rFonts w:ascii="Arial" w:hAnsi="Arial" w:eastAsia="Arial" w:cs="Arial"/>
          <w:b w:val="0"/>
          <w:bCs w:val="0"/>
          <w:i w:val="0"/>
          <w:iCs w:val="0"/>
          <w:caps w:val="0"/>
          <w:smallCaps w:val="0"/>
          <w:noProof w:val="0"/>
          <w:color w:val="000000" w:themeColor="text1" w:themeTint="FF" w:themeShade="FF"/>
          <w:sz w:val="24"/>
          <w:szCs w:val="24"/>
          <w:lang w:val="en-US"/>
        </w:rPr>
        <w:t>Preventive care includes services that help catch potential issues early—before they become more serious. Things like routine checkups, screenings, and immunizations often fall under preventive care, and these services are covered in full by our health plan.</w:t>
      </w:r>
    </w:p>
    <w:p w:rsidRPr="00896727" w:rsidR="00825C71" w:rsidP="799E469B" w:rsidRDefault="00634B0E" w14:paraId="36C6589B" w14:textId="4C6DB144">
      <w:pPr>
        <w:rPr>
          <w:rFonts w:ascii="Arial" w:hAnsi="Arial" w:eastAsia="Arial" w:cs="Arial"/>
          <w:b w:val="0"/>
          <w:bCs w:val="0"/>
          <w:i w:val="0"/>
          <w:iCs w:val="0"/>
          <w:caps w:val="0"/>
          <w:smallCaps w:val="0"/>
          <w:noProof w:val="0"/>
          <w:color w:val="000000" w:themeColor="text1" w:themeTint="FF" w:themeShade="FF"/>
          <w:sz w:val="24"/>
          <w:szCs w:val="24"/>
          <w:lang w:val="en-US"/>
        </w:rPr>
      </w:pPr>
    </w:p>
    <w:p w:rsidRPr="00896727" w:rsidR="00825C71" w:rsidP="799E469B" w:rsidRDefault="00634B0E" w14:paraId="6008BFA3" w14:textId="19627CF1">
      <w:pPr>
        <w:rPr>
          <w:rFonts w:ascii="Arial" w:hAnsi="Arial" w:eastAsia="Arial" w:cs="Arial"/>
          <w:b w:val="0"/>
          <w:bCs w:val="0"/>
          <w:i w:val="0"/>
          <w:iCs w:val="0"/>
          <w:caps w:val="0"/>
          <w:smallCaps w:val="0"/>
          <w:noProof w:val="0"/>
          <w:color w:val="000000" w:themeColor="text1" w:themeTint="FF" w:themeShade="FF"/>
          <w:sz w:val="24"/>
          <w:szCs w:val="24"/>
          <w:lang w:val="en-US"/>
        </w:rPr>
      </w:pPr>
      <w:r w:rsidRPr="799E469B" w:rsidR="4E44E1DA">
        <w:rPr>
          <w:rFonts w:ascii="Arial" w:hAnsi="Arial" w:eastAsia="Arial" w:cs="Arial"/>
          <w:b w:val="0"/>
          <w:bCs w:val="0"/>
          <w:i w:val="0"/>
          <w:iCs w:val="0"/>
          <w:caps w:val="0"/>
          <w:smallCaps w:val="0"/>
          <w:noProof w:val="0"/>
          <w:color w:val="000000" w:themeColor="text1" w:themeTint="FF" w:themeShade="FF"/>
          <w:sz w:val="24"/>
          <w:szCs w:val="24"/>
          <w:lang w:val="en-US"/>
        </w:rPr>
        <w:t>The Centers for Disease Control and Prevention (CDC) estimates that more than 100,000 lives could be saved each year if everyone received recommended preventive care.</w:t>
      </w:r>
    </w:p>
    <w:p w:rsidRPr="00896727" w:rsidR="00825C71" w:rsidP="799E469B" w:rsidRDefault="00634B0E" w14:paraId="747AF27E" w14:textId="0194E247">
      <w:pPr>
        <w:rPr>
          <w:rFonts w:ascii="Arial" w:hAnsi="Arial" w:eastAsia="Arial" w:cs="Arial"/>
          <w:b w:val="0"/>
          <w:bCs w:val="0"/>
          <w:i w:val="0"/>
          <w:iCs w:val="0"/>
          <w:caps w:val="0"/>
          <w:smallCaps w:val="0"/>
          <w:noProof w:val="0"/>
          <w:color w:val="000000" w:themeColor="text1" w:themeTint="FF" w:themeShade="FF"/>
          <w:sz w:val="24"/>
          <w:szCs w:val="24"/>
          <w:lang w:val="en-US"/>
        </w:rPr>
      </w:pPr>
    </w:p>
    <w:p w:rsidRPr="00896727" w:rsidR="00825C71" w:rsidP="1B30D106" w:rsidRDefault="00634B0E" w14:paraId="7A6A7E86" w14:textId="527EF37B">
      <w:pPr>
        <w:rPr>
          <w:rFonts w:ascii="Arial" w:hAnsi="Arial" w:eastAsia="Arial" w:cs="Arial"/>
          <w:b w:val="0"/>
          <w:bCs w:val="0"/>
          <w:i w:val="0"/>
          <w:iCs w:val="0"/>
          <w:caps w:val="0"/>
          <w:smallCaps w:val="0"/>
          <w:noProof w:val="0"/>
          <w:color w:val="000000" w:themeColor="text1" w:themeTint="FF" w:themeShade="FF"/>
          <w:sz w:val="24"/>
          <w:szCs w:val="24"/>
          <w:lang w:val="en-US"/>
        </w:rPr>
      </w:pPr>
      <w:r w:rsidRPr="1B30D106" w:rsidR="4E44E1DA">
        <w:rPr>
          <w:rFonts w:ascii="Arial" w:hAnsi="Arial" w:eastAsia="Arial" w:cs="Arial"/>
          <w:b w:val="0"/>
          <w:bCs w:val="0"/>
          <w:i w:val="0"/>
          <w:iCs w:val="0"/>
          <w:caps w:val="0"/>
          <w:smallCaps w:val="0"/>
          <w:noProof w:val="0"/>
          <w:color w:val="000000" w:themeColor="text1" w:themeTint="FF" w:themeShade="FF"/>
          <w:sz w:val="24"/>
          <w:szCs w:val="24"/>
          <w:lang w:val="en-US"/>
        </w:rPr>
        <w:t xml:space="preserve">To help you understand what’s included, we’ve created a quick microlearning you can complete by clicking </w:t>
      </w:r>
      <w:hyperlink w:anchor="/lessons/BaaywNdDEp8u6tKot_eeKvCLhXVYCPUA" r:id="Rc8937c02a8b345f3">
        <w:r w:rsidRPr="1B30D106" w:rsidR="4E44E1DA">
          <w:rPr>
            <w:rStyle w:val="Hyperlink"/>
            <w:rFonts w:ascii="Arial" w:hAnsi="Arial" w:eastAsia="Arial" w:cs="Arial"/>
            <w:b w:val="0"/>
            <w:bCs w:val="0"/>
            <w:i w:val="0"/>
            <w:iCs w:val="0"/>
            <w:caps w:val="0"/>
            <w:smallCaps w:val="0"/>
            <w:strike w:val="0"/>
            <w:dstrike w:val="0"/>
            <w:noProof w:val="0"/>
            <w:sz w:val="24"/>
            <w:szCs w:val="24"/>
            <w:lang w:val="en-US"/>
          </w:rPr>
          <w:t>here</w:t>
        </w:r>
      </w:hyperlink>
      <w:r w:rsidRPr="1B30D106" w:rsidR="4E44E1DA">
        <w:rPr>
          <w:rFonts w:ascii="Arial" w:hAnsi="Arial" w:eastAsia="Arial" w:cs="Arial"/>
          <w:b w:val="0"/>
          <w:bCs w:val="0"/>
          <w:i w:val="0"/>
          <w:iCs w:val="0"/>
          <w:caps w:val="0"/>
          <w:smallCaps w:val="0"/>
          <w:noProof w:val="0"/>
          <w:color w:val="000000" w:themeColor="text1" w:themeTint="FF" w:themeShade="FF"/>
          <w:sz w:val="24"/>
          <w:szCs w:val="24"/>
          <w:lang w:val="en-US"/>
        </w:rPr>
        <w:t>.</w:t>
      </w:r>
    </w:p>
    <w:p w:rsidRPr="00896727" w:rsidR="00825C71" w:rsidP="799E469B" w:rsidRDefault="00634B0E" w14:paraId="22AA86D4" w14:textId="5B9FB048">
      <w:pPr>
        <w:rPr>
          <w:rFonts w:ascii="Arial" w:hAnsi="Arial" w:eastAsia="Arial" w:cs="Arial"/>
          <w:b w:val="0"/>
          <w:bCs w:val="0"/>
          <w:i w:val="0"/>
          <w:iCs w:val="0"/>
          <w:caps w:val="0"/>
          <w:smallCaps w:val="0"/>
          <w:noProof w:val="0"/>
          <w:color w:val="000000" w:themeColor="text1" w:themeTint="FF" w:themeShade="FF"/>
          <w:sz w:val="24"/>
          <w:szCs w:val="24"/>
          <w:lang w:val="en-US"/>
        </w:rPr>
      </w:pPr>
    </w:p>
    <w:p w:rsidRPr="00896727" w:rsidR="00825C71" w:rsidP="799E469B" w:rsidRDefault="00634B0E" w14:paraId="0C6EBFA4" w14:textId="1315B5BB">
      <w:pPr>
        <w:rPr>
          <w:rFonts w:ascii="Arial" w:hAnsi="Arial" w:eastAsia="Arial" w:cs="Arial"/>
          <w:b w:val="0"/>
          <w:bCs w:val="0"/>
          <w:i w:val="0"/>
          <w:iCs w:val="0"/>
          <w:caps w:val="0"/>
          <w:smallCaps w:val="0"/>
          <w:noProof w:val="0"/>
          <w:color w:val="000000" w:themeColor="text1" w:themeTint="FF" w:themeShade="FF"/>
          <w:sz w:val="24"/>
          <w:szCs w:val="24"/>
          <w:lang w:val="en-US"/>
        </w:rPr>
      </w:pPr>
      <w:r w:rsidRPr="799E469B" w:rsidR="4E44E1DA">
        <w:rPr>
          <w:rFonts w:ascii="Arial" w:hAnsi="Arial" w:eastAsia="Arial" w:cs="Arial"/>
          <w:b w:val="0"/>
          <w:bCs w:val="0"/>
          <w:i w:val="0"/>
          <w:iCs w:val="0"/>
          <w:caps w:val="0"/>
          <w:smallCaps w:val="0"/>
          <w:noProof w:val="0"/>
          <w:color w:val="000000" w:themeColor="text1" w:themeTint="FF" w:themeShade="FF"/>
          <w:sz w:val="24"/>
          <w:szCs w:val="24"/>
          <w:lang w:val="en-US"/>
        </w:rPr>
        <w:t>I’ve also attached checklists to help you prioritize your preventive plan of action. Take a look and let me know if you have any questions.</w:t>
      </w:r>
    </w:p>
    <w:p w:rsidR="799E469B" w:rsidP="1B30D106" w:rsidRDefault="799E469B" w14:paraId="4FC7AF07" w14:textId="6E08C749">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p>
    <w:p w:rsidRPr="00D054E5" w:rsidR="00D054E5" w:rsidP="43AF1E87" w:rsidRDefault="00D054E5" w14:paraId="5E503588" w14:textId="77777777" w14:noSpellErr="1">
      <w:pPr>
        <w:autoSpaceDE w:val="0"/>
        <w:autoSpaceDN w:val="0"/>
        <w:adjustRightInd w:val="0"/>
        <w:rPr>
          <w:rFonts w:ascii="Arial" w:hAnsi="Arial" w:eastAsia="Arial" w:cs="Arial"/>
          <w:color w:val="000000"/>
          <w:sz w:val="24"/>
          <w:szCs w:val="24"/>
        </w:rPr>
      </w:pPr>
    </w:p>
    <w:p w:rsidRPr="00D054E5" w:rsidR="00D054E5" w:rsidP="43AF1E87" w:rsidRDefault="00D054E5" w14:paraId="7EDF7B19" w14:textId="46229D5D" w14:noSpellErr="1">
      <w:pPr>
        <w:autoSpaceDE w:val="0"/>
        <w:autoSpaceDN w:val="0"/>
        <w:adjustRightInd w:val="0"/>
        <w:rPr>
          <w:rFonts w:ascii="Arial" w:hAnsi="Arial" w:eastAsia="Arial" w:cs="Arial"/>
          <w:i w:val="1"/>
          <w:iCs w:val="1"/>
          <w:color w:val="000000" w:themeColor="text1"/>
          <w:sz w:val="24"/>
          <w:szCs w:val="24"/>
        </w:rPr>
      </w:pPr>
      <w:r w:rsidRPr="43AF1E87" w:rsidR="4ABA517F">
        <w:rPr>
          <w:rFonts w:ascii="Arial" w:hAnsi="Arial" w:eastAsia="Arial" w:cs="Arial"/>
          <w:i w:val="1"/>
          <w:iCs w:val="1"/>
          <w:color w:val="000000" w:themeColor="text1" w:themeTint="FF" w:themeShade="FF"/>
          <w:sz w:val="24"/>
          <w:szCs w:val="24"/>
        </w:rPr>
        <w:t>[Signoff]</w:t>
      </w:r>
    </w:p>
    <w:p w:rsidRPr="00D054E5" w:rsidR="00D054E5" w:rsidP="43AF1E87" w:rsidRDefault="00D054E5" w14:paraId="38FBD566" w14:textId="77777777" w14:noSpellErr="1">
      <w:pPr>
        <w:autoSpaceDE w:val="0"/>
        <w:autoSpaceDN w:val="0"/>
        <w:adjustRightInd w:val="0"/>
        <w:rPr>
          <w:rFonts w:ascii="Arial" w:hAnsi="Arial" w:eastAsia="Arial" w:cs="Arial"/>
          <w:color w:val="404040"/>
          <w:sz w:val="24"/>
          <w:szCs w:val="24"/>
        </w:rPr>
      </w:pPr>
    </w:p>
    <w:p w:rsidR="00D054E5" w:rsidP="43AF1E87" w:rsidRDefault="00D054E5" w14:paraId="4AB43060" w14:textId="4CB31EAB"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 xml:space="preserve">PS: Please note that while the actual preventive screenings are fully covered, they can lead to </w:t>
      </w:r>
      <w:r w:rsidRPr="43AF1E87" w:rsidR="4ABA517F">
        <w:rPr>
          <w:rFonts w:ascii="Arial" w:hAnsi="Arial" w:eastAsia="Arial" w:cs="Arial"/>
          <w:color w:val="000000" w:themeColor="text1" w:themeTint="FF" w:themeShade="FF"/>
          <w:sz w:val="24"/>
          <w:szCs w:val="24"/>
        </w:rPr>
        <w:t>additional</w:t>
      </w:r>
      <w:r w:rsidRPr="43AF1E87" w:rsidR="4ABA517F">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tests or treatment that may have applicable out-of-pocket costs.</w:t>
      </w:r>
    </w:p>
    <w:p w:rsidRPr="00D054E5" w:rsidR="00D054E5" w:rsidP="43AF1E87" w:rsidRDefault="00D054E5" w14:paraId="0EAC5F97" w14:textId="77777777" w14:noSpellErr="1">
      <w:pPr>
        <w:autoSpaceDE w:val="0"/>
        <w:autoSpaceDN w:val="0"/>
        <w:adjustRightInd w:val="0"/>
        <w:rPr>
          <w:rFonts w:ascii="Arial" w:hAnsi="Arial" w:eastAsia="Arial" w:cs="Arial"/>
          <w:color w:val="000000"/>
          <w:sz w:val="24"/>
          <w:szCs w:val="24"/>
        </w:rPr>
      </w:pPr>
    </w:p>
    <w:p w:rsidRPr="00D054E5" w:rsidR="00C8098E" w:rsidP="43AF1E87" w:rsidRDefault="00D054E5" w14:paraId="3EF8FEA2" w14:textId="584C0CB0" w14:noSpellErr="1">
      <w:pPr>
        <w:autoSpaceDE w:val="0"/>
        <w:autoSpaceDN w:val="0"/>
        <w:adjustRightInd w:val="0"/>
        <w:rPr>
          <w:rFonts w:ascii="Arial" w:hAnsi="Arial" w:eastAsia="Arial" w:cs="Arial"/>
          <w:color w:val="000000" w:themeColor="text1"/>
          <w:sz w:val="24"/>
          <w:szCs w:val="24"/>
        </w:rPr>
      </w:pPr>
      <w:r w:rsidRPr="43AF1E87" w:rsidR="4ABA517F">
        <w:rPr>
          <w:rFonts w:ascii="Arial" w:hAnsi="Arial" w:eastAsia="Arial" w:cs="Arial"/>
          <w:color w:val="000000" w:themeColor="text1" w:themeTint="FF" w:themeShade="FF"/>
          <w:sz w:val="24"/>
          <w:szCs w:val="24"/>
        </w:rPr>
        <w:t xml:space="preserve">Also, if you </w:t>
      </w:r>
      <w:r w:rsidRPr="43AF1E87" w:rsidR="4ABA517F">
        <w:rPr>
          <w:rFonts w:ascii="Arial" w:hAnsi="Arial" w:eastAsia="Arial" w:cs="Arial"/>
          <w:color w:val="000000" w:themeColor="text1" w:themeTint="FF" w:themeShade="FF"/>
          <w:sz w:val="24"/>
          <w:szCs w:val="24"/>
        </w:rPr>
        <w:t>haven’t</w:t>
      </w:r>
      <w:r w:rsidRPr="43AF1E87" w:rsidR="4ABA517F">
        <w:rPr>
          <w:rFonts w:ascii="Arial" w:hAnsi="Arial" w:eastAsia="Arial" w:cs="Arial"/>
          <w:color w:val="000000" w:themeColor="text1" w:themeTint="FF" w:themeShade="FF"/>
          <w:sz w:val="24"/>
          <w:szCs w:val="24"/>
        </w:rPr>
        <w:t xml:space="preserve"> already, be sure to </w:t>
      </w:r>
      <w:hyperlink r:id="R3e0fd3c6ecbd496f">
        <w:r w:rsidRPr="43AF1E87" w:rsidR="4ABA517F">
          <w:rPr>
            <w:rStyle w:val="Hyperlink"/>
            <w:rFonts w:ascii="Arial" w:hAnsi="Arial" w:eastAsia="Arial" w:cs="Arial"/>
            <w:sz w:val="24"/>
            <w:szCs w:val="24"/>
          </w:rPr>
          <w:t xml:space="preserve">create your </w:t>
        </w:r>
        <w:r w:rsidRPr="43AF1E87" w:rsidR="6AB2476B">
          <w:rPr>
            <w:rStyle w:val="Hyperlink"/>
            <w:rFonts w:ascii="Arial" w:hAnsi="Arial" w:eastAsia="Arial" w:cs="Arial"/>
            <w:sz w:val="24"/>
            <w:szCs w:val="24"/>
          </w:rPr>
          <w:t>Univera Healthcare</w:t>
        </w:r>
        <w:r w:rsidRPr="43AF1E87" w:rsidR="4ABA517F">
          <w:rPr>
            <w:rStyle w:val="Hyperlink"/>
            <w:rFonts w:ascii="Arial" w:hAnsi="Arial" w:eastAsia="Arial" w:cs="Arial"/>
            <w:sz w:val="24"/>
            <w:szCs w:val="24"/>
          </w:rPr>
          <w:t xml:space="preserve"> online member account</w:t>
        </w:r>
      </w:hyperlink>
      <w:r w:rsidRPr="43AF1E87" w:rsidR="4ABA517F">
        <w:rPr>
          <w:rFonts w:ascii="Arial" w:hAnsi="Arial" w:eastAsia="Arial" w:cs="Arial"/>
          <w:color w:val="000000" w:themeColor="text1" w:themeTint="FF" w:themeShade="FF"/>
          <w:sz w:val="24"/>
          <w:szCs w:val="24"/>
        </w:rPr>
        <w:t>. You can download the member app and access convenient tools like spending trackers and more.</w:t>
      </w:r>
    </w:p>
    <w:p w:rsidRPr="00D054E5" w:rsidR="00527C0F" w:rsidP="43AF1E87" w:rsidRDefault="00527C0F" w14:paraId="1267D991" w14:textId="77777777" w14:noSpellErr="1">
      <w:pPr>
        <w:rPr>
          <w:rFonts w:ascii="Arial" w:hAnsi="Arial" w:eastAsia="Arial" w:cs="Arial"/>
          <w:i w:val="1"/>
          <w:iCs w:val="1"/>
          <w:sz w:val="24"/>
          <w:szCs w:val="24"/>
        </w:rPr>
      </w:pPr>
    </w:p>
    <w:p w:rsidRPr="00896727" w:rsidR="00C8098E" w:rsidP="43AF1E87" w:rsidRDefault="00C8098E" w14:paraId="4091CFAC" w14:textId="4E77473D" w14:noSpellErr="1">
      <w:pPr>
        <w:rPr>
          <w:rFonts w:ascii="Arial" w:hAnsi="Arial" w:eastAsia="Arial" w:cs="Arial"/>
          <w:sz w:val="24"/>
          <w:szCs w:val="24"/>
        </w:rPr>
      </w:pPr>
    </w:p>
    <w:p w:rsidRPr="00896727" w:rsidR="00C8098E" w:rsidP="43AF1E87" w:rsidRDefault="00C8098E" w14:paraId="5AAF3DAD" w14:textId="77777777" w14:noSpellErr="1">
      <w:pPr>
        <w:rPr>
          <w:rFonts w:ascii="Arial" w:hAnsi="Arial" w:eastAsia="Arial" w:cs="Arial"/>
          <w:sz w:val="24"/>
          <w:szCs w:val="24"/>
        </w:rPr>
      </w:pPr>
    </w:p>
    <w:p w:rsidRPr="00896727" w:rsidR="00527C0F" w:rsidP="43AF1E87" w:rsidRDefault="00527C0F" w14:paraId="1A700C48" w14:textId="77777777" w14:noSpellErr="1">
      <w:pPr>
        <w:rPr>
          <w:rFonts w:ascii="Arial" w:hAnsi="Arial" w:eastAsia="Arial" w:cs="Arial"/>
          <w:sz w:val="24"/>
          <w:szCs w:val="24"/>
        </w:rPr>
      </w:pPr>
      <w:r w:rsidRPr="43AF1E87">
        <w:rPr>
          <w:rFonts w:ascii="Arial" w:hAnsi="Arial" w:eastAsia="Arial" w:cs="Arial"/>
          <w:sz w:val="24"/>
          <w:szCs w:val="24"/>
        </w:rPr>
        <w:br w:type="page"/>
      </w:r>
    </w:p>
    <w:p w:rsidR="19BF0554" w:rsidP="43AF1E87" w:rsidRDefault="19BF0554" w14:paraId="2470D273" w14:textId="6FA5F99E" w14:noSpellErr="1">
      <w:pPr>
        <w:rPr>
          <w:rFonts w:ascii="Arial" w:hAnsi="Arial" w:eastAsia="Arial" w:cs="Arial"/>
          <w:color w:val="000000" w:themeColor="text1" w:themeTint="FF" w:themeShade="FF"/>
          <w:sz w:val="24"/>
          <w:szCs w:val="24"/>
        </w:rPr>
      </w:pPr>
      <w:r w:rsidRPr="43AF1E87" w:rsidR="701E5E42">
        <w:rPr>
          <w:rFonts w:ascii="Arial" w:hAnsi="Arial" w:eastAsia="Arial" w:cs="Arial"/>
          <w:color w:val="000000" w:themeColor="text1" w:themeTint="FF" w:themeShade="FF"/>
          <w:sz w:val="24"/>
          <w:szCs w:val="24"/>
        </w:rPr>
        <w:t>Email #2</w:t>
      </w:r>
    </w:p>
    <w:p w:rsidR="23E34DBC" w:rsidP="43AF1E87" w:rsidRDefault="23E34DBC" w14:paraId="6638258B" w14:noSpellErr="1" w14:textId="433E9380">
      <w:pPr>
        <w:rPr>
          <w:rFonts w:ascii="Arial" w:hAnsi="Arial" w:eastAsia="Arial" w:cs="Arial"/>
          <w:color w:val="000000" w:themeColor="text1" w:themeTint="FF" w:themeShade="FF"/>
          <w:sz w:val="24"/>
          <w:szCs w:val="24"/>
        </w:rPr>
      </w:pPr>
    </w:p>
    <w:p w:rsidR="23E34DBC" w:rsidP="43AF1E87" w:rsidRDefault="23E34DBC" w14:paraId="0CEDCACC" w14:textId="29E04434">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Email #2 – Incentivizing the preventive care</w:t>
      </w:r>
    </w:p>
    <w:p w:rsidR="23E34DBC" w:rsidP="43AF1E87" w:rsidRDefault="23E34DBC" w14:paraId="1D143B77" w14:textId="7A91E5E7">
      <w:pPr>
        <w:rPr>
          <w:rFonts w:ascii="Arial" w:hAnsi="Arial" w:eastAsia="Arial" w:cs="Arial"/>
          <w:noProof w:val="0"/>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Attachments: </w:t>
      </w:r>
      <w:r w:rsidRPr="43AF1E87" w:rsidR="3121C6F6">
        <w:rPr>
          <w:rFonts w:ascii="Arial" w:hAnsi="Arial" w:eastAsia="Arial" w:cs="Arial"/>
          <w:b w:val="0"/>
          <w:bCs w:val="0"/>
          <w:i w:val="0"/>
          <w:iCs w:val="0"/>
          <w:caps w:val="0"/>
          <w:smallCaps w:val="0"/>
          <w:noProof w:val="0"/>
          <w:color w:val="000000" w:themeColor="text1" w:themeTint="FF" w:themeShade="FF"/>
          <w:sz w:val="24"/>
          <w:szCs w:val="24"/>
          <w:lang w:val="en-US"/>
        </w:rPr>
        <w:t>Annual Checkup checklist, Annual Checkup flyer</w:t>
      </w:r>
    </w:p>
    <w:p w:rsidR="23E34DBC" w:rsidP="43AF1E87" w:rsidRDefault="23E34DBC" w14:paraId="441712EF" w14:textId="00D4B1D2">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114A19D1" w14:textId="69A8F1D5">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1"/>
          <w:iCs w:val="1"/>
          <w:caps w:val="0"/>
          <w:smallCaps w:val="0"/>
          <w:noProof w:val="0"/>
          <w:color w:val="000000" w:themeColor="text1" w:themeTint="FF" w:themeShade="FF"/>
          <w:sz w:val="24"/>
          <w:szCs w:val="24"/>
          <w:lang w:val="en-US"/>
        </w:rPr>
        <w:t xml:space="preserve">Subject Line: </w:t>
      </w:r>
    </w:p>
    <w:p w:rsidR="23E34DBC" w:rsidP="43AF1E87" w:rsidRDefault="23E34DBC" w14:paraId="7E21F130" w14:textId="7A9EDD0F">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Earn </w:t>
      </w:r>
      <w:r w:rsidRPr="43AF1E87" w:rsidR="2DF50EA6">
        <w:rPr>
          <w:rFonts w:ascii="Arial" w:hAnsi="Arial" w:eastAsia="Arial" w:cs="Arial"/>
          <w:b w:val="0"/>
          <w:bCs w:val="0"/>
          <w:i w:val="0"/>
          <w:iCs w:val="0"/>
          <w:caps w:val="0"/>
          <w:smallCaps w:val="0"/>
          <w:noProof w:val="0"/>
          <w:color w:val="000000" w:themeColor="text1" w:themeTint="FF" w:themeShade="FF"/>
          <w:sz w:val="24"/>
          <w:szCs w:val="24"/>
          <w:highlight w:val="yellow"/>
          <w:lang w:val="en-US"/>
        </w:rPr>
        <w:t>$x</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by Participating in Our Wellness Program</w:t>
      </w:r>
    </w:p>
    <w:p w:rsidR="23E34DBC" w:rsidP="43AF1E87" w:rsidRDefault="23E34DBC" w14:paraId="08C6DE38" w14:textId="0E626A1B">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28FDA8FD" w14:textId="550960CF">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3AAD6774" w14:textId="76E10353">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1"/>
          <w:iCs w:val="1"/>
          <w:caps w:val="0"/>
          <w:smallCaps w:val="0"/>
          <w:noProof w:val="0"/>
          <w:color w:val="000000" w:themeColor="text1" w:themeTint="FF" w:themeShade="FF"/>
          <w:sz w:val="24"/>
          <w:szCs w:val="24"/>
          <w:lang w:val="en-US"/>
        </w:rPr>
        <w:t>Copy:</w:t>
      </w:r>
    </w:p>
    <w:p w:rsidR="23E34DBC" w:rsidP="43AF1E87" w:rsidRDefault="23E34DBC" w14:paraId="7339E681" w14:textId="7C21A872">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5588C76C" w14:textId="749C83E0">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The primary goal of our company’s wellness program is to encourage healthy lifestyle habits, enable employees to </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maintain</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or improve their </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health</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and live happier lives.</w:t>
      </w:r>
    </w:p>
    <w:p w:rsidR="23E34DBC" w:rsidP="43AF1E87" w:rsidRDefault="23E34DBC" w14:paraId="262E27FB" w14:textId="4753D83E">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54048BB1" w14:textId="44D5F5A2">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We encourage </w:t>
      </w:r>
      <w:r w:rsidRPr="43AF1E87" w:rsidR="2DF50EA6">
        <w:rPr>
          <w:rFonts w:ascii="Arial" w:hAnsi="Arial" w:eastAsia="Arial" w:cs="Arial"/>
          <w:b w:val="0"/>
          <w:bCs w:val="0"/>
          <w:i w:val="0"/>
          <w:iCs w:val="0"/>
          <w:caps w:val="0"/>
          <w:smallCaps w:val="0"/>
          <w:noProof w:val="0"/>
          <w:color w:val="000000" w:themeColor="text1" w:themeTint="FF" w:themeShade="FF"/>
          <w:sz w:val="24"/>
          <w:szCs w:val="24"/>
          <w:highlight w:val="yellow"/>
          <w:lang w:val="en-US"/>
        </w:rPr>
        <w:t>all employees/all employees and spouses/employees and/or spouses</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to </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make time</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for your health and schedule an annual well visit with your Primary Care Physician (PCP). </w:t>
      </w:r>
    </w:p>
    <w:p w:rsidR="23E34DBC" w:rsidP="43AF1E87" w:rsidRDefault="23E34DBC" w14:paraId="2B48F58F" w14:textId="46E7F593">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p w:rsidR="23E34DBC" w:rsidP="43AF1E87" w:rsidRDefault="23E34DBC" w14:paraId="1B462455" w14:textId="776A3103">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Regular check-ups can help you:</w:t>
      </w:r>
    </w:p>
    <w:p w:rsidR="23E34DBC" w:rsidP="43AF1E87" w:rsidRDefault="23E34DBC" w14:paraId="111E95A6" w14:textId="6735DC03">
      <w:pPr>
        <w:pStyle w:val="ListParagraph"/>
        <w:numPr>
          <w:ilvl w:val="0"/>
          <w:numId w:val="9"/>
        </w:num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Discuss ways to </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maintain</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or improve your wellbeing based on your individual needs and medical history</w:t>
      </w:r>
    </w:p>
    <w:p w:rsidR="23E34DBC" w:rsidP="43AF1E87" w:rsidRDefault="23E34DBC" w14:paraId="6F74C435" w14:textId="18B692A7">
      <w:pPr>
        <w:pStyle w:val="ListParagraph"/>
        <w:numPr>
          <w:ilvl w:val="0"/>
          <w:numId w:val="9"/>
        </w:num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Catch potential issues before they become more serious and are easier to treat</w:t>
      </w:r>
    </w:p>
    <w:p w:rsidR="23E34DBC" w:rsidP="43AF1E87" w:rsidRDefault="23E34DBC" w14:paraId="775F49DB" w14:textId="0B9190D9">
      <w:pPr>
        <w:pStyle w:val="ListParagraph"/>
        <w:numPr>
          <w:ilvl w:val="0"/>
          <w:numId w:val="9"/>
        </w:num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Keep up to date on life saving screenings</w:t>
      </w:r>
    </w:p>
    <w:p w:rsidR="23E34DBC" w:rsidP="43AF1E87" w:rsidRDefault="23E34DBC" w14:paraId="48127C2E" w14:textId="64ABB028">
      <w:pPr>
        <w:pStyle w:val="ListParagraph"/>
        <w:numPr>
          <w:ilvl w:val="0"/>
          <w:numId w:val="9"/>
        </w:num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4552B18F" w14:textId="79359F5B">
      <w:pPr>
        <w:pStyle w:val="Normal"/>
        <w:rPr>
          <w:rFonts w:ascii="Arial" w:hAnsi="Arial" w:eastAsia="Arial" w:cs="Arial"/>
          <w:noProof w:val="0"/>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Schedule </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your well</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visit today! You can find a list of participating providers at: </w:t>
      </w:r>
      <w:hyperlink r:id="Rf3c6889fef974e1a">
        <w:r w:rsidRPr="43AF1E87" w:rsidR="2DF50EA6">
          <w:rPr>
            <w:rStyle w:val="Hyperlink"/>
            <w:rFonts w:ascii="Arial" w:hAnsi="Arial" w:eastAsia="Arial" w:cs="Arial"/>
            <w:b w:val="0"/>
            <w:bCs w:val="0"/>
            <w:i w:val="0"/>
            <w:iCs w:val="0"/>
            <w:caps w:val="0"/>
            <w:smallCaps w:val="0"/>
            <w:strike w:val="0"/>
            <w:dstrike w:val="0"/>
            <w:noProof w:val="0"/>
            <w:sz w:val="24"/>
            <w:szCs w:val="24"/>
            <w:lang w:val="en-US"/>
          </w:rPr>
          <w:t>www.UniveraHealthcare.com/FindaDoctor</w:t>
        </w:r>
      </w:hyperlink>
    </w:p>
    <w:p w:rsidR="23E34DBC" w:rsidP="43AF1E87" w:rsidRDefault="23E34DBC" w14:paraId="5CBC0FB2" w14:textId="03516175">
      <w:pPr>
        <w:rPr>
          <w:rFonts w:ascii="Arial" w:hAnsi="Arial" w:eastAsia="Arial" w:cs="Arial"/>
          <w:b w:val="0"/>
          <w:bCs w:val="0"/>
          <w:i w:val="0"/>
          <w:iCs w:val="0"/>
          <w:caps w:val="0"/>
          <w:smallCaps w:val="0"/>
          <w:noProof w:val="0"/>
          <w:color w:val="0070C0"/>
          <w:sz w:val="24"/>
          <w:szCs w:val="24"/>
          <w:lang w:val="en-US"/>
        </w:rPr>
      </w:pPr>
    </w:p>
    <w:p w:rsidR="23E34DBC" w:rsidP="43AF1E87" w:rsidRDefault="23E34DBC" w14:paraId="5D5EA9DD" w14:textId="17BDF7E9">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Employees </w:t>
      </w:r>
      <w:r w:rsidRPr="43AF1E87" w:rsidR="2DF50EA6">
        <w:rPr>
          <w:rFonts w:ascii="Arial" w:hAnsi="Arial" w:eastAsia="Arial" w:cs="Arial"/>
          <w:b w:val="0"/>
          <w:bCs w:val="0"/>
          <w:i w:val="0"/>
          <w:iCs w:val="0"/>
          <w:caps w:val="0"/>
          <w:smallCaps w:val="0"/>
          <w:noProof w:val="0"/>
          <w:color w:val="000000" w:themeColor="text1" w:themeTint="FF" w:themeShade="FF"/>
          <w:sz w:val="24"/>
          <w:szCs w:val="24"/>
          <w:highlight w:val="yellow"/>
          <w:lang w:val="en-US"/>
        </w:rPr>
        <w:t>with the company’s health insurance</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who complete an annual well visit from </w:t>
      </w:r>
      <w:r w:rsidRPr="43AF1E87" w:rsidR="2DF50EA6">
        <w:rPr>
          <w:rFonts w:ascii="Arial" w:hAnsi="Arial" w:eastAsia="Arial" w:cs="Arial"/>
          <w:b w:val="0"/>
          <w:bCs w:val="0"/>
          <w:i w:val="0"/>
          <w:iCs w:val="0"/>
          <w:caps w:val="0"/>
          <w:smallCaps w:val="0"/>
          <w:noProof w:val="0"/>
          <w:color w:val="000000" w:themeColor="text1" w:themeTint="FF" w:themeShade="FF"/>
          <w:sz w:val="24"/>
          <w:szCs w:val="24"/>
          <w:highlight w:val="yellow"/>
          <w:lang w:val="en-US"/>
        </w:rPr>
        <w:t>January 1 to December 31, YEAR,</w:t>
      </w:r>
      <w:r w:rsidRPr="43AF1E87" w:rsidR="2DF50EA6">
        <w:rPr>
          <w:rFonts w:ascii="Arial" w:hAnsi="Arial" w:eastAsia="Arial" w:cs="Arial"/>
          <w:b w:val="0"/>
          <w:bCs w:val="0"/>
          <w:i w:val="0"/>
          <w:iCs w:val="0"/>
          <w:caps w:val="0"/>
          <w:smallCaps w:val="0"/>
          <w:noProof w:val="0"/>
          <w:color w:val="C00000"/>
          <w:sz w:val="24"/>
          <w:szCs w:val="24"/>
          <w:lang w:val="en-US"/>
        </w:rPr>
        <w:t xml:space="preserve"> </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will earn </w:t>
      </w:r>
      <w:r w:rsidRPr="43AF1E87" w:rsidR="2DF50EA6">
        <w:rPr>
          <w:rFonts w:ascii="Arial" w:hAnsi="Arial" w:eastAsia="Arial" w:cs="Arial"/>
          <w:b w:val="0"/>
          <w:bCs w:val="0"/>
          <w:i w:val="0"/>
          <w:iCs w:val="0"/>
          <w:caps w:val="0"/>
          <w:smallCaps w:val="0"/>
          <w:noProof w:val="0"/>
          <w:color w:val="000000" w:themeColor="text1" w:themeTint="FF" w:themeShade="FF"/>
          <w:sz w:val="24"/>
          <w:szCs w:val="24"/>
          <w:highlight w:val="yellow"/>
          <w:lang w:val="en-US"/>
        </w:rPr>
        <w:t>[fill in the blank].</w:t>
      </w:r>
      <w:r w:rsidRPr="43AF1E87" w:rsidR="2DF50EA6">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p w:rsidR="23E34DBC" w:rsidP="43AF1E87" w:rsidRDefault="23E34DBC" w14:paraId="6D867AA1" w14:textId="4559F832">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18597F50" w14:textId="1EAE6A52">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3DDB5E64" w14:textId="69B537BB">
      <w:pPr>
        <w:rPr>
          <w:rFonts w:ascii="Arial" w:hAnsi="Arial" w:eastAsia="Arial" w:cs="Arial"/>
          <w:b w:val="0"/>
          <w:bCs w:val="0"/>
          <w:i w:val="0"/>
          <w:iCs w:val="0"/>
          <w:caps w:val="0"/>
          <w:smallCaps w:val="0"/>
          <w:noProof w:val="0"/>
          <w:color w:val="000000" w:themeColor="text1" w:themeTint="FF" w:themeShade="FF"/>
          <w:sz w:val="24"/>
          <w:szCs w:val="24"/>
          <w:lang w:val="en-US"/>
        </w:rPr>
      </w:pPr>
      <w:r w:rsidRPr="43AF1E87" w:rsidR="2DF50EA6">
        <w:rPr>
          <w:rFonts w:ascii="Arial" w:hAnsi="Arial" w:eastAsia="Arial" w:cs="Arial"/>
          <w:b w:val="0"/>
          <w:bCs w:val="0"/>
          <w:i w:val="1"/>
          <w:iCs w:val="1"/>
          <w:caps w:val="0"/>
          <w:smallCaps w:val="0"/>
          <w:noProof w:val="0"/>
          <w:color w:val="000000" w:themeColor="text1" w:themeTint="FF" w:themeShade="FF"/>
          <w:sz w:val="24"/>
          <w:szCs w:val="24"/>
          <w:lang w:val="en-US"/>
        </w:rPr>
        <w:t>[Signoff]</w:t>
      </w:r>
    </w:p>
    <w:p w:rsidR="23E34DBC" w:rsidP="43AF1E87" w:rsidRDefault="23E34DBC" w14:paraId="7CEFC7AF" w14:textId="3B658654">
      <w:pPr>
        <w:rPr>
          <w:rFonts w:ascii="Arial" w:hAnsi="Arial" w:eastAsia="Arial" w:cs="Arial"/>
          <w:b w:val="0"/>
          <w:bCs w:val="0"/>
          <w:i w:val="0"/>
          <w:iCs w:val="0"/>
          <w:caps w:val="0"/>
          <w:smallCaps w:val="0"/>
          <w:noProof w:val="0"/>
          <w:color w:val="000000" w:themeColor="text1" w:themeTint="FF" w:themeShade="FF"/>
          <w:sz w:val="24"/>
          <w:szCs w:val="24"/>
          <w:lang w:val="en-US"/>
        </w:rPr>
      </w:pPr>
    </w:p>
    <w:p w:rsidR="23E34DBC" w:rsidP="43AF1E87" w:rsidRDefault="23E34DBC" w14:paraId="5081ACA2" w14:textId="3A893C07">
      <w:pPr>
        <w:rPr>
          <w:rFonts w:ascii="Arial" w:hAnsi="Arial" w:eastAsia="Arial" w:cs="Arial"/>
          <w:color w:val="000000" w:themeColor="text1" w:themeTint="FF" w:themeShade="FF"/>
          <w:sz w:val="24"/>
          <w:szCs w:val="24"/>
        </w:rPr>
      </w:pPr>
    </w:p>
    <w:p w:rsidR="23E34DBC" w:rsidP="43AF1E87" w:rsidRDefault="23E34DBC" w14:paraId="736DBC89" w14:textId="652E89F9" w14:noSpellErr="1">
      <w:pPr>
        <w:rPr>
          <w:rFonts w:ascii="Arial" w:hAnsi="Arial" w:eastAsia="Arial" w:cs="Arial"/>
          <w:color w:val="000000" w:themeColor="text1" w:themeTint="FF" w:themeShade="FF"/>
          <w:sz w:val="24"/>
          <w:szCs w:val="24"/>
        </w:rPr>
      </w:pPr>
    </w:p>
    <w:p w:rsidR="23E34DBC" w:rsidP="43AF1E87" w:rsidRDefault="23E34DBC" w14:paraId="534552CD" w14:textId="50F2E93B" w14:noSpellErr="1">
      <w:pPr>
        <w:rPr>
          <w:rFonts w:ascii="Arial" w:hAnsi="Arial" w:eastAsia="Arial" w:cs="Arial"/>
          <w:color w:val="000000" w:themeColor="text1" w:themeTint="FF" w:themeShade="FF"/>
          <w:sz w:val="24"/>
          <w:szCs w:val="24"/>
        </w:rPr>
      </w:pPr>
    </w:p>
    <w:p w:rsidR="23E34DBC" w:rsidP="43AF1E87" w:rsidRDefault="23E34DBC" w14:paraId="0B4BFE5D" w14:textId="03F15728" w14:noSpellErr="1">
      <w:pPr>
        <w:rPr>
          <w:rFonts w:ascii="Arial" w:hAnsi="Arial" w:eastAsia="Arial" w:cs="Arial"/>
          <w:color w:val="000000" w:themeColor="text1" w:themeTint="FF" w:themeShade="FF"/>
          <w:sz w:val="24"/>
          <w:szCs w:val="24"/>
        </w:rPr>
      </w:pPr>
    </w:p>
    <w:p w:rsidR="23E34DBC" w:rsidP="43AF1E87" w:rsidRDefault="23E34DBC" w14:paraId="53AC2F1D" w14:textId="5A7448C5" w14:noSpellErr="1">
      <w:pPr>
        <w:rPr>
          <w:rFonts w:ascii="Arial" w:hAnsi="Arial" w:eastAsia="Arial" w:cs="Arial"/>
          <w:color w:val="000000" w:themeColor="text1" w:themeTint="FF" w:themeShade="FF"/>
          <w:sz w:val="24"/>
          <w:szCs w:val="24"/>
        </w:rPr>
      </w:pPr>
    </w:p>
    <w:p w:rsidR="23E34DBC" w:rsidP="43AF1E87" w:rsidRDefault="23E34DBC" w14:paraId="1AC5D25B" w14:textId="2F005E91" w14:noSpellErr="1">
      <w:pPr>
        <w:rPr>
          <w:rFonts w:ascii="Arial" w:hAnsi="Arial" w:eastAsia="Arial" w:cs="Arial"/>
          <w:color w:val="000000" w:themeColor="text1" w:themeTint="FF" w:themeShade="FF"/>
          <w:sz w:val="24"/>
          <w:szCs w:val="24"/>
        </w:rPr>
      </w:pPr>
    </w:p>
    <w:p w:rsidR="43AF1E87" w:rsidP="43AF1E87" w:rsidRDefault="43AF1E87" w14:paraId="00AE38C8" w14:textId="2ED78093">
      <w:pPr>
        <w:rPr>
          <w:rFonts w:ascii="Arial" w:hAnsi="Arial" w:eastAsia="Arial" w:cs="Arial"/>
          <w:color w:val="000000" w:themeColor="text1" w:themeTint="FF" w:themeShade="FF"/>
          <w:sz w:val="24"/>
          <w:szCs w:val="24"/>
        </w:rPr>
      </w:pPr>
    </w:p>
    <w:p w:rsidR="43AF1E87" w:rsidP="43AF1E87" w:rsidRDefault="43AF1E87" w14:paraId="143EFB02" w14:textId="6DB958B6">
      <w:pPr>
        <w:rPr>
          <w:rFonts w:ascii="Arial" w:hAnsi="Arial" w:eastAsia="Arial" w:cs="Arial"/>
          <w:color w:val="000000" w:themeColor="text1" w:themeTint="FF" w:themeShade="FF"/>
          <w:sz w:val="24"/>
          <w:szCs w:val="24"/>
        </w:rPr>
      </w:pPr>
    </w:p>
    <w:p w:rsidR="43AF1E87" w:rsidP="43AF1E87" w:rsidRDefault="43AF1E87" w14:paraId="73CEDA5E" w14:textId="0E1BEE54">
      <w:pPr>
        <w:rPr>
          <w:rFonts w:ascii="Arial" w:hAnsi="Arial" w:eastAsia="Arial" w:cs="Arial"/>
          <w:color w:val="000000" w:themeColor="text1" w:themeTint="FF" w:themeShade="FF"/>
          <w:sz w:val="24"/>
          <w:szCs w:val="24"/>
        </w:rPr>
      </w:pPr>
    </w:p>
    <w:p w:rsidRPr="00D054E5" w:rsidR="00D054E5" w:rsidP="43AF1E87" w:rsidRDefault="00D054E5" w14:paraId="603D5921" w14:textId="3E393072" w14:noSpellErr="1">
      <w:pPr>
        <w:autoSpaceDE w:val="0"/>
        <w:autoSpaceDN w:val="0"/>
        <w:adjustRightInd w:val="0"/>
        <w:rPr>
          <w:rFonts w:ascii="Arial" w:hAnsi="Arial" w:eastAsia="Arial" w:cs="Arial"/>
          <w:color w:val="000000" w:themeColor="text1"/>
          <w:sz w:val="24"/>
          <w:szCs w:val="24"/>
        </w:rPr>
      </w:pPr>
      <w:r w:rsidRPr="43AF1E87" w:rsidR="4ABA517F">
        <w:rPr>
          <w:rFonts w:ascii="Arial" w:hAnsi="Arial" w:eastAsia="Arial" w:cs="Arial"/>
          <w:color w:val="000000" w:themeColor="text1" w:themeTint="FF" w:themeShade="FF"/>
          <w:sz w:val="24"/>
          <w:szCs w:val="24"/>
        </w:rPr>
        <w:t>Email #</w:t>
      </w:r>
      <w:r w:rsidRPr="43AF1E87" w:rsidR="50856213">
        <w:rPr>
          <w:rFonts w:ascii="Arial" w:hAnsi="Arial" w:eastAsia="Arial" w:cs="Arial"/>
          <w:color w:val="000000" w:themeColor="text1" w:themeTint="FF" w:themeShade="FF"/>
          <w:sz w:val="24"/>
          <w:szCs w:val="24"/>
        </w:rPr>
        <w:t>3</w:t>
      </w:r>
      <w:r w:rsidRPr="43AF1E87" w:rsidR="4ABA517F">
        <w:rPr>
          <w:rFonts w:ascii="Arial" w:hAnsi="Arial" w:eastAsia="Arial" w:cs="Arial"/>
          <w:color w:val="000000" w:themeColor="text1" w:themeTint="FF" w:themeShade="FF"/>
          <w:sz w:val="24"/>
          <w:szCs w:val="24"/>
        </w:rPr>
        <w:t xml:space="preserve"> — Preventive Care and HDHPs</w:t>
      </w:r>
    </w:p>
    <w:p w:rsidR="003D37CB" w:rsidP="43AF1E87" w:rsidRDefault="003D37CB" w14:paraId="021ED988" w14:textId="2D3F1348" w14:noSpellErr="1">
      <w:pPr>
        <w:autoSpaceDE w:val="0"/>
        <w:autoSpaceDN w:val="0"/>
        <w:adjustRightInd w:val="0"/>
        <w:rPr>
          <w:rFonts w:ascii="Arial" w:hAnsi="Arial" w:eastAsia="Arial" w:cs="Arial"/>
          <w:color w:val="000000" w:themeColor="text1"/>
          <w:sz w:val="24"/>
          <w:szCs w:val="24"/>
        </w:rPr>
      </w:pPr>
      <w:r w:rsidRPr="43AF1E87" w:rsidR="18E54467">
        <w:rPr>
          <w:rFonts w:ascii="Arial" w:hAnsi="Arial" w:eastAsia="Arial" w:cs="Arial"/>
          <w:color w:val="000000" w:themeColor="text1" w:themeTint="FF" w:themeShade="FF"/>
          <w:sz w:val="24"/>
          <w:szCs w:val="24"/>
        </w:rPr>
        <w:t>Attachment: HDHP Prevent Health Flyer</w:t>
      </w:r>
    </w:p>
    <w:p w:rsidRPr="00D054E5" w:rsidR="005A0B63" w:rsidP="43AF1E87" w:rsidRDefault="005A0B63" w14:paraId="59D01D3C" w14:textId="77777777" w14:noSpellErr="1">
      <w:pPr>
        <w:autoSpaceDE w:val="0"/>
        <w:autoSpaceDN w:val="0"/>
        <w:adjustRightInd w:val="0"/>
        <w:rPr>
          <w:rFonts w:ascii="Arial" w:hAnsi="Arial" w:eastAsia="Arial" w:cs="Arial"/>
          <w:color w:val="000000" w:themeColor="text1"/>
          <w:sz w:val="24"/>
          <w:szCs w:val="24"/>
        </w:rPr>
      </w:pPr>
    </w:p>
    <w:p w:rsidRPr="005A0B63" w:rsidR="00D054E5" w:rsidP="43AF1E87" w:rsidRDefault="00D054E5" w14:paraId="5AF22528" w14:textId="77777777" w14:noSpellErr="1">
      <w:pPr>
        <w:autoSpaceDE w:val="0"/>
        <w:autoSpaceDN w:val="0"/>
        <w:adjustRightInd w:val="0"/>
        <w:rPr>
          <w:rFonts w:ascii="Arial" w:hAnsi="Arial" w:eastAsia="Arial" w:cs="Arial"/>
          <w:i w:val="1"/>
          <w:iCs w:val="1"/>
          <w:color w:val="000000" w:themeColor="text1"/>
          <w:sz w:val="24"/>
          <w:szCs w:val="24"/>
        </w:rPr>
      </w:pPr>
      <w:r w:rsidRPr="43AF1E87" w:rsidR="4ABA517F">
        <w:rPr>
          <w:rFonts w:ascii="Arial" w:hAnsi="Arial" w:eastAsia="Arial" w:cs="Arial"/>
          <w:i w:val="1"/>
          <w:iCs w:val="1"/>
          <w:color w:val="000000" w:themeColor="text1" w:themeTint="FF" w:themeShade="FF"/>
          <w:sz w:val="24"/>
          <w:szCs w:val="24"/>
        </w:rPr>
        <w:t>(Subject Line Options)</w:t>
      </w:r>
    </w:p>
    <w:p w:rsidRPr="00D054E5" w:rsidR="00D054E5" w:rsidP="43AF1E87" w:rsidRDefault="00D054E5" w14:paraId="16884374" w14:textId="77777777"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 Is preventive care covered by my plan?</w:t>
      </w:r>
    </w:p>
    <w:p w:rsidR="00D054E5" w:rsidP="43AF1E87" w:rsidRDefault="00D054E5" w14:paraId="04907D67" w14:textId="1FFE73BF"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 Did you know preventive care is fully covered by your plan?</w:t>
      </w:r>
    </w:p>
    <w:p w:rsidR="005A0B63" w:rsidP="43AF1E87" w:rsidRDefault="005A0B63" w14:paraId="7FAB1DE8" w14:textId="0C9A56A8" w14:noSpellErr="1">
      <w:pPr>
        <w:autoSpaceDE w:val="0"/>
        <w:autoSpaceDN w:val="0"/>
        <w:adjustRightInd w:val="0"/>
        <w:rPr>
          <w:rFonts w:ascii="Arial" w:hAnsi="Arial" w:eastAsia="Arial" w:cs="Arial"/>
          <w:color w:val="000000"/>
          <w:sz w:val="24"/>
          <w:szCs w:val="24"/>
        </w:rPr>
      </w:pPr>
    </w:p>
    <w:p w:rsidR="005A0B63" w:rsidP="43AF1E87" w:rsidRDefault="005A0B63" w14:paraId="17FB2CAC" w14:textId="5BFE8022" w14:noSpellErr="1">
      <w:pPr>
        <w:autoSpaceDE w:val="0"/>
        <w:autoSpaceDN w:val="0"/>
        <w:adjustRightInd w:val="0"/>
        <w:rPr>
          <w:rFonts w:ascii="Arial" w:hAnsi="Arial" w:eastAsia="Arial" w:cs="Arial"/>
          <w:i w:val="1"/>
          <w:iCs w:val="1"/>
          <w:color w:val="000000"/>
          <w:sz w:val="24"/>
          <w:szCs w:val="24"/>
        </w:rPr>
      </w:pPr>
      <w:r w:rsidRPr="43AF1E87" w:rsidR="1CD017C6">
        <w:rPr>
          <w:rFonts w:ascii="Arial" w:hAnsi="Arial" w:eastAsia="Arial" w:cs="Arial"/>
          <w:i w:val="1"/>
          <w:iCs w:val="1"/>
          <w:color w:val="000000" w:themeColor="text1" w:themeTint="FF" w:themeShade="FF"/>
          <w:sz w:val="24"/>
          <w:szCs w:val="24"/>
        </w:rPr>
        <w:t>Copy:</w:t>
      </w:r>
    </w:p>
    <w:p w:rsidRPr="005A0B63" w:rsidR="005A0B63" w:rsidP="43AF1E87" w:rsidRDefault="005A0B63" w14:paraId="4D867689" w14:textId="77777777" w14:noSpellErr="1">
      <w:pPr>
        <w:autoSpaceDE w:val="0"/>
        <w:autoSpaceDN w:val="0"/>
        <w:adjustRightInd w:val="0"/>
        <w:rPr>
          <w:rFonts w:ascii="Arial" w:hAnsi="Arial" w:eastAsia="Arial" w:cs="Arial"/>
          <w:i w:val="1"/>
          <w:iCs w:val="1"/>
          <w:color w:val="000000"/>
          <w:sz w:val="24"/>
          <w:szCs w:val="24"/>
        </w:rPr>
      </w:pPr>
    </w:p>
    <w:p w:rsidR="00D054E5" w:rsidP="43AF1E87" w:rsidRDefault="00D054E5" w14:paraId="36279E1A" w14:textId="62A73DF9"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Hi everyone,</w:t>
      </w:r>
    </w:p>
    <w:p w:rsidRPr="00D054E5" w:rsidR="005A0B63" w:rsidP="43AF1E87" w:rsidRDefault="005A0B63" w14:paraId="45015A7D" w14:textId="77777777" w14:noSpellErr="1">
      <w:pPr>
        <w:autoSpaceDE w:val="0"/>
        <w:autoSpaceDN w:val="0"/>
        <w:adjustRightInd w:val="0"/>
        <w:rPr>
          <w:rFonts w:ascii="Arial" w:hAnsi="Arial" w:eastAsia="Arial" w:cs="Arial"/>
          <w:color w:val="000000"/>
          <w:sz w:val="24"/>
          <w:szCs w:val="24"/>
        </w:rPr>
      </w:pPr>
    </w:p>
    <w:p w:rsidR="005A0B63" w:rsidP="43AF1E87" w:rsidRDefault="00D054E5" w14:paraId="7AE5F97E" w14:textId="77777777"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I’ve recently gotten a few questions about how preventive care works with high deductible health plans</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(HDHPs).</w:t>
      </w:r>
      <w:r w:rsidRPr="43AF1E87" w:rsidR="1CD017C6">
        <w:rPr>
          <w:rFonts w:ascii="Arial" w:hAnsi="Arial" w:eastAsia="Arial" w:cs="Arial"/>
          <w:color w:val="000000" w:themeColor="text1" w:themeTint="FF" w:themeShade="FF"/>
          <w:sz w:val="24"/>
          <w:szCs w:val="24"/>
        </w:rPr>
        <w:t xml:space="preserve"> </w:t>
      </w:r>
    </w:p>
    <w:p w:rsidR="005A0B63" w:rsidP="43AF1E87" w:rsidRDefault="005A0B63" w14:paraId="3E6A73D0" w14:textId="77777777" w14:noSpellErr="1">
      <w:pPr>
        <w:autoSpaceDE w:val="0"/>
        <w:autoSpaceDN w:val="0"/>
        <w:adjustRightInd w:val="0"/>
        <w:rPr>
          <w:rFonts w:ascii="Arial" w:hAnsi="Arial" w:eastAsia="Arial" w:cs="Arial"/>
          <w:color w:val="000000"/>
          <w:sz w:val="24"/>
          <w:szCs w:val="24"/>
        </w:rPr>
      </w:pPr>
    </w:p>
    <w:p w:rsidRPr="005A0B63" w:rsidR="00D054E5" w:rsidP="43AF1E87" w:rsidRDefault="00D054E5" w14:paraId="160AE6F6" w14:textId="4F921308" w14:noSpellErr="1">
      <w:pPr>
        <w:autoSpaceDE w:val="0"/>
        <w:autoSpaceDN w:val="0"/>
        <w:adjustRightInd w:val="0"/>
        <w:rPr>
          <w:rFonts w:ascii="Arial" w:hAnsi="Arial" w:eastAsia="Arial" w:cs="Arial"/>
          <w:color w:val="000000" w:themeColor="text1"/>
          <w:sz w:val="24"/>
          <w:szCs w:val="24"/>
        </w:rPr>
      </w:pPr>
      <w:r w:rsidRPr="43AF1E87" w:rsidR="4ABA517F">
        <w:rPr>
          <w:rFonts w:ascii="Arial" w:hAnsi="Arial" w:eastAsia="Arial" w:cs="Arial"/>
          <w:color w:val="000000" w:themeColor="text1" w:themeTint="FF" w:themeShade="FF"/>
          <w:sz w:val="24"/>
          <w:szCs w:val="24"/>
        </w:rPr>
        <w:t xml:space="preserve">Even if you have a deductible, </w:t>
      </w:r>
      <w:r w:rsidRPr="43AF1E87" w:rsidR="4ABA517F">
        <w:rPr>
          <w:rFonts w:ascii="Arial" w:hAnsi="Arial" w:eastAsia="Arial" w:cs="Arial"/>
          <w:b w:val="1"/>
          <w:bCs w:val="1"/>
          <w:color w:val="000000" w:themeColor="text1" w:themeTint="FF" w:themeShade="FF"/>
          <w:sz w:val="24"/>
          <w:szCs w:val="24"/>
        </w:rPr>
        <w:t>preventive services are still covered in full at no cost to you.</w:t>
      </w:r>
      <w:r w:rsidRPr="43AF1E87" w:rsidR="4ABA517F">
        <w:rPr>
          <w:rFonts w:ascii="Arial" w:hAnsi="Arial" w:eastAsia="Arial" w:cs="Arial"/>
          <w:color w:val="000000" w:themeColor="text1" w:themeTint="FF" w:themeShade="FF"/>
          <w:sz w:val="24"/>
          <w:szCs w:val="24"/>
        </w:rPr>
        <w:t xml:space="preserve"> For example,</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things like annual routine checkups, well-child visits, immunizations, mammography, and much more</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are covered by high deductible health plans. For a full list of what’s covered and what you’re responsible</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 xml:space="preserve">for before meeting your deductible, </w:t>
      </w:r>
      <w:hyperlink r:id="Re53f03b4402b4deb">
        <w:r w:rsidRPr="43AF1E87" w:rsidR="4ABA517F">
          <w:rPr>
            <w:rStyle w:val="Hyperlink"/>
            <w:rFonts w:ascii="Arial" w:hAnsi="Arial" w:eastAsia="Arial" w:cs="Arial"/>
            <w:sz w:val="24"/>
            <w:szCs w:val="24"/>
          </w:rPr>
          <w:t xml:space="preserve">log in to or create your </w:t>
        </w:r>
        <w:r w:rsidRPr="43AF1E87" w:rsidR="6AB2476B">
          <w:rPr>
            <w:rStyle w:val="Hyperlink"/>
            <w:rFonts w:ascii="Arial" w:hAnsi="Arial" w:eastAsia="Arial" w:cs="Arial"/>
            <w:sz w:val="24"/>
            <w:szCs w:val="24"/>
          </w:rPr>
          <w:t>Univera Healthcare</w:t>
        </w:r>
        <w:r w:rsidRPr="43AF1E87" w:rsidR="4ABA517F">
          <w:rPr>
            <w:rStyle w:val="Hyperlink"/>
            <w:rFonts w:ascii="Arial" w:hAnsi="Arial" w:eastAsia="Arial" w:cs="Arial"/>
            <w:sz w:val="24"/>
            <w:szCs w:val="24"/>
          </w:rPr>
          <w:t xml:space="preserve"> online member account.</w:t>
        </w:r>
      </w:hyperlink>
    </w:p>
    <w:p w:rsidRPr="005A0B63" w:rsidR="005A0B63" w:rsidP="43AF1E87" w:rsidRDefault="005A0B63" w14:paraId="05001307" w14:textId="77777777" w14:noSpellErr="1">
      <w:pPr>
        <w:autoSpaceDE w:val="0"/>
        <w:autoSpaceDN w:val="0"/>
        <w:adjustRightInd w:val="0"/>
        <w:rPr>
          <w:rFonts w:ascii="Arial" w:hAnsi="Arial" w:eastAsia="Arial" w:cs="Arial"/>
          <w:color w:val="000000"/>
          <w:sz w:val="24"/>
          <w:szCs w:val="24"/>
        </w:rPr>
      </w:pPr>
    </w:p>
    <w:p w:rsidR="00D054E5" w:rsidP="43AF1E87" w:rsidRDefault="00D054E5" w14:paraId="301534A4" w14:textId="2DD6A9BF"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Your online member account also lets you track deductible and out-of-pocket spending, view a</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summary of your benefits, find a doctor, and more. It provides a lot of tools that can be really helpful</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 xml:space="preserve">in managing your costs, and setting it up only takes a few minutes. Just be sure to have your </w:t>
      </w:r>
      <w:r w:rsidRPr="43AF1E87" w:rsidR="3B4B977E">
        <w:rPr>
          <w:rFonts w:ascii="Arial" w:hAnsi="Arial" w:eastAsia="Arial" w:cs="Arial"/>
          <w:color w:val="000000" w:themeColor="text1" w:themeTint="FF" w:themeShade="FF"/>
          <w:sz w:val="24"/>
          <w:szCs w:val="24"/>
        </w:rPr>
        <w:t>m</w:t>
      </w:r>
      <w:r w:rsidRPr="43AF1E87" w:rsidR="4ABA517F">
        <w:rPr>
          <w:rFonts w:ascii="Arial" w:hAnsi="Arial" w:eastAsia="Arial" w:cs="Arial"/>
          <w:color w:val="000000" w:themeColor="text1" w:themeTint="FF" w:themeShade="FF"/>
          <w:sz w:val="24"/>
          <w:szCs w:val="24"/>
        </w:rPr>
        <w:t>ember</w:t>
      </w:r>
      <w:r w:rsidRPr="43AF1E87" w:rsidR="1CD017C6">
        <w:rPr>
          <w:rFonts w:ascii="Arial" w:hAnsi="Arial" w:eastAsia="Arial" w:cs="Arial"/>
          <w:color w:val="000000" w:themeColor="text1" w:themeTint="FF" w:themeShade="FF"/>
          <w:sz w:val="24"/>
          <w:szCs w:val="24"/>
        </w:rPr>
        <w:t xml:space="preserve"> </w:t>
      </w:r>
      <w:r w:rsidRPr="43AF1E87" w:rsidR="3B4B977E">
        <w:rPr>
          <w:rFonts w:ascii="Arial" w:hAnsi="Arial" w:eastAsia="Arial" w:cs="Arial"/>
          <w:color w:val="000000" w:themeColor="text1" w:themeTint="FF" w:themeShade="FF"/>
          <w:sz w:val="24"/>
          <w:szCs w:val="24"/>
        </w:rPr>
        <w:t>c</w:t>
      </w:r>
      <w:r w:rsidRPr="43AF1E87" w:rsidR="4ABA517F">
        <w:rPr>
          <w:rFonts w:ascii="Arial" w:hAnsi="Arial" w:eastAsia="Arial" w:cs="Arial"/>
          <w:color w:val="000000" w:themeColor="text1" w:themeTint="FF" w:themeShade="FF"/>
          <w:sz w:val="24"/>
          <w:szCs w:val="24"/>
        </w:rPr>
        <w:t>ard handy.</w:t>
      </w:r>
    </w:p>
    <w:p w:rsidRPr="00D054E5" w:rsidR="005A0B63" w:rsidP="43AF1E87" w:rsidRDefault="005A0B63" w14:paraId="12019DF2" w14:textId="77777777" w14:noSpellErr="1">
      <w:pPr>
        <w:autoSpaceDE w:val="0"/>
        <w:autoSpaceDN w:val="0"/>
        <w:adjustRightInd w:val="0"/>
        <w:rPr>
          <w:rFonts w:ascii="Arial" w:hAnsi="Arial" w:eastAsia="Arial" w:cs="Arial"/>
          <w:color w:val="000000"/>
          <w:sz w:val="24"/>
          <w:szCs w:val="24"/>
        </w:rPr>
      </w:pPr>
    </w:p>
    <w:p w:rsidR="00D054E5" w:rsidP="43AF1E87" w:rsidRDefault="00D054E5" w14:paraId="38914521" w14:textId="4AAF544B"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As always, keep the questions coming.</w:t>
      </w:r>
    </w:p>
    <w:p w:rsidRPr="00D054E5" w:rsidR="005A0B63" w:rsidP="43AF1E87" w:rsidRDefault="005A0B63" w14:paraId="43418F19" w14:textId="77777777" w14:noSpellErr="1">
      <w:pPr>
        <w:autoSpaceDE w:val="0"/>
        <w:autoSpaceDN w:val="0"/>
        <w:adjustRightInd w:val="0"/>
        <w:rPr>
          <w:rFonts w:ascii="Arial" w:hAnsi="Arial" w:eastAsia="Arial" w:cs="Arial"/>
          <w:color w:val="000000"/>
          <w:sz w:val="24"/>
          <w:szCs w:val="24"/>
        </w:rPr>
      </w:pPr>
    </w:p>
    <w:p w:rsidR="00D054E5" w:rsidP="43AF1E87" w:rsidRDefault="00D054E5" w14:paraId="3815DCC1" w14:textId="451B815B" w14:noSpellErr="1">
      <w:pPr>
        <w:autoSpaceDE w:val="0"/>
        <w:autoSpaceDN w:val="0"/>
        <w:adjustRightInd w:val="0"/>
        <w:rPr>
          <w:rFonts w:ascii="Arial" w:hAnsi="Arial" w:eastAsia="Arial" w:cs="Arial"/>
          <w:i w:val="1"/>
          <w:iCs w:val="1"/>
          <w:color w:val="000000" w:themeColor="text1"/>
          <w:sz w:val="24"/>
          <w:szCs w:val="24"/>
        </w:rPr>
      </w:pPr>
      <w:r w:rsidRPr="43AF1E87" w:rsidR="4ABA517F">
        <w:rPr>
          <w:rFonts w:ascii="Arial" w:hAnsi="Arial" w:eastAsia="Arial" w:cs="Arial"/>
          <w:i w:val="1"/>
          <w:iCs w:val="1"/>
          <w:color w:val="000000" w:themeColor="text1" w:themeTint="FF" w:themeShade="FF"/>
          <w:sz w:val="24"/>
          <w:szCs w:val="24"/>
        </w:rPr>
        <w:t>[Signoff]</w:t>
      </w:r>
    </w:p>
    <w:p w:rsidRPr="005A0B63" w:rsidR="005A0B63" w:rsidP="43AF1E87" w:rsidRDefault="005A0B63" w14:paraId="4B3E60A4" w14:textId="77777777" w14:noSpellErr="1">
      <w:pPr>
        <w:autoSpaceDE w:val="0"/>
        <w:autoSpaceDN w:val="0"/>
        <w:adjustRightInd w:val="0"/>
        <w:rPr>
          <w:rFonts w:ascii="Arial" w:hAnsi="Arial" w:eastAsia="Arial" w:cs="Arial"/>
          <w:i w:val="1"/>
          <w:iCs w:val="1"/>
          <w:color w:val="000000" w:themeColor="text1"/>
          <w:sz w:val="24"/>
          <w:szCs w:val="24"/>
        </w:rPr>
      </w:pPr>
    </w:p>
    <w:p w:rsidRPr="005A0B63" w:rsidR="00F57524" w:rsidP="43AF1E87" w:rsidRDefault="00D054E5" w14:paraId="2C35C78C" w14:textId="47832A9F" w14:noSpellErr="1">
      <w:pPr>
        <w:autoSpaceDE w:val="0"/>
        <w:autoSpaceDN w:val="0"/>
        <w:adjustRightInd w:val="0"/>
        <w:rPr>
          <w:rFonts w:ascii="Arial" w:hAnsi="Arial" w:eastAsia="Arial" w:cs="Arial"/>
          <w:color w:val="000000"/>
          <w:sz w:val="24"/>
          <w:szCs w:val="24"/>
        </w:rPr>
      </w:pPr>
      <w:r w:rsidRPr="43AF1E87" w:rsidR="4ABA517F">
        <w:rPr>
          <w:rFonts w:ascii="Arial" w:hAnsi="Arial" w:eastAsia="Arial" w:cs="Arial"/>
          <w:color w:val="000000" w:themeColor="text1" w:themeTint="FF" w:themeShade="FF"/>
          <w:sz w:val="24"/>
          <w:szCs w:val="24"/>
        </w:rPr>
        <w:t>PS: Please note that while the actual preventive screenings are fully covered, they can lead to additional</w:t>
      </w:r>
      <w:r w:rsidRPr="43AF1E87" w:rsidR="1CD017C6">
        <w:rPr>
          <w:rFonts w:ascii="Arial" w:hAnsi="Arial" w:eastAsia="Arial" w:cs="Arial"/>
          <w:color w:val="000000" w:themeColor="text1" w:themeTint="FF" w:themeShade="FF"/>
          <w:sz w:val="24"/>
          <w:szCs w:val="24"/>
        </w:rPr>
        <w:t xml:space="preserve"> </w:t>
      </w:r>
      <w:r w:rsidRPr="43AF1E87" w:rsidR="4ABA517F">
        <w:rPr>
          <w:rFonts w:ascii="Arial" w:hAnsi="Arial" w:eastAsia="Arial" w:cs="Arial"/>
          <w:color w:val="000000" w:themeColor="text1" w:themeTint="FF" w:themeShade="FF"/>
          <w:sz w:val="24"/>
          <w:szCs w:val="24"/>
        </w:rPr>
        <w:t>tests or treatment that may have applicable out-of-pocket costs.</w:t>
      </w:r>
    </w:p>
    <w:p w:rsidRPr="00896727" w:rsidR="00F57524" w:rsidP="43AF1E87" w:rsidRDefault="00F57524" w14:paraId="459866A2" w14:textId="77777777" w14:noSpellErr="1">
      <w:pPr>
        <w:rPr>
          <w:rFonts w:ascii="Arial" w:hAnsi="Arial" w:eastAsia="Arial" w:cs="Arial"/>
          <w:sz w:val="24"/>
          <w:szCs w:val="24"/>
        </w:rPr>
      </w:pPr>
    </w:p>
    <w:p w:rsidRPr="00896727" w:rsidR="00F57524" w:rsidP="43AF1E87" w:rsidRDefault="00F57524" w14:paraId="3D2EC467" w14:textId="77777777" w14:noSpellErr="1">
      <w:pPr>
        <w:rPr>
          <w:rFonts w:ascii="Arial" w:hAnsi="Arial" w:eastAsia="Arial" w:cs="Arial"/>
          <w:sz w:val="24"/>
          <w:szCs w:val="24"/>
        </w:rPr>
      </w:pPr>
    </w:p>
    <w:p w:rsidRPr="00896727" w:rsidR="00F57524" w:rsidP="43AF1E87" w:rsidRDefault="00F57524" w14:paraId="73D8B310" w14:textId="77777777" w14:noSpellErr="1">
      <w:pPr>
        <w:rPr>
          <w:rFonts w:ascii="Arial" w:hAnsi="Arial" w:eastAsia="Arial" w:cs="Arial"/>
          <w:sz w:val="24"/>
          <w:szCs w:val="24"/>
        </w:rPr>
      </w:pPr>
    </w:p>
    <w:p w:rsidRPr="00896727" w:rsidR="007656A3" w:rsidP="43AF1E87" w:rsidRDefault="007656A3" w14:paraId="3A7F3B47" w14:textId="3CA6BE37" w14:noSpellErr="1">
      <w:pPr>
        <w:rPr>
          <w:rFonts w:ascii="Arial" w:hAnsi="Arial" w:eastAsia="Arial" w:cs="Arial"/>
          <w:sz w:val="24"/>
          <w:szCs w:val="24"/>
        </w:rPr>
      </w:pPr>
    </w:p>
    <w:p w:rsidRPr="00896727" w:rsidR="008B1351" w:rsidP="43AF1E87" w:rsidRDefault="008B1351" w14:paraId="0A1C4428" w14:textId="77777777" w14:noSpellErr="1">
      <w:pPr>
        <w:rPr>
          <w:rFonts w:ascii="Arial" w:hAnsi="Arial" w:eastAsia="Arial" w:cs="Arial"/>
          <w:sz w:val="24"/>
          <w:szCs w:val="24"/>
        </w:rPr>
      </w:pPr>
      <w:r w:rsidRPr="43AF1E87">
        <w:rPr>
          <w:rFonts w:ascii="Arial" w:hAnsi="Arial" w:eastAsia="Arial" w:cs="Arial"/>
          <w:sz w:val="24"/>
          <w:szCs w:val="24"/>
        </w:rPr>
        <w:br w:type="page"/>
      </w:r>
    </w:p>
    <w:p w:rsidRPr="005A0B63" w:rsidR="005A0B63" w:rsidP="43AF1E87" w:rsidRDefault="005A0B63" w14:paraId="39FF36CF" w14:noSpellErr="1" w14:textId="35A077D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Email #</w:t>
      </w:r>
      <w:r w:rsidRPr="43AF1E87" w:rsidR="3A14F491">
        <w:rPr>
          <w:rFonts w:ascii="Arial" w:hAnsi="Arial" w:eastAsia="Arial" w:cs="Arial"/>
          <w:color w:val="000000" w:themeColor="text1" w:themeTint="FF" w:themeShade="FF"/>
          <w:sz w:val="24"/>
          <w:szCs w:val="24"/>
        </w:rPr>
        <w:t>4</w:t>
      </w:r>
      <w:r w:rsidRPr="43AF1E87" w:rsidR="1CD017C6">
        <w:rPr>
          <w:rFonts w:ascii="Arial" w:hAnsi="Arial" w:eastAsia="Arial" w:cs="Arial"/>
          <w:color w:val="000000" w:themeColor="text1" w:themeTint="FF" w:themeShade="FF"/>
          <w:sz w:val="24"/>
          <w:szCs w:val="24"/>
        </w:rPr>
        <w:t xml:space="preserve"> — Overcoming Doctor Office Anxiety</w:t>
      </w:r>
    </w:p>
    <w:p w:rsidR="005A0B63" w:rsidP="43AF1E87" w:rsidRDefault="005A0B63" w14:paraId="0EE67480" w14:textId="08A14330"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 xml:space="preserve">Attachment: Anxiety </w:t>
      </w:r>
      <w:r w:rsidRPr="43AF1E87" w:rsidR="10C70F6A">
        <w:rPr>
          <w:rFonts w:ascii="Arial" w:hAnsi="Arial" w:eastAsia="Arial" w:cs="Arial"/>
          <w:color w:val="000000" w:themeColor="text1" w:themeTint="FF" w:themeShade="FF"/>
          <w:sz w:val="24"/>
          <w:szCs w:val="24"/>
        </w:rPr>
        <w:t>Health</w:t>
      </w:r>
      <w:r w:rsidRPr="43AF1E87" w:rsidR="10C70F6A">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Handout</w:t>
      </w:r>
    </w:p>
    <w:p w:rsidRPr="005A0B63" w:rsidR="005A0B63" w:rsidP="43AF1E87" w:rsidRDefault="005A0B63" w14:paraId="4159BDDC" w14:textId="77777777" w14:noSpellErr="1">
      <w:pPr>
        <w:autoSpaceDE w:val="0"/>
        <w:autoSpaceDN w:val="0"/>
        <w:adjustRightInd w:val="0"/>
        <w:rPr>
          <w:rFonts w:ascii="Arial" w:hAnsi="Arial" w:eastAsia="Arial" w:cs="Arial"/>
          <w:color w:val="000000" w:themeColor="text1"/>
          <w:sz w:val="24"/>
          <w:szCs w:val="24"/>
        </w:rPr>
      </w:pPr>
    </w:p>
    <w:p w:rsidRPr="005A0B63" w:rsidR="005A0B63" w:rsidP="43AF1E87" w:rsidRDefault="005A0B63" w14:paraId="3A10090C" w14:textId="77777777" w14:noSpellErr="1">
      <w:pPr>
        <w:autoSpaceDE w:val="0"/>
        <w:autoSpaceDN w:val="0"/>
        <w:adjustRightInd w:val="0"/>
        <w:rPr>
          <w:rFonts w:ascii="Arial" w:hAnsi="Arial" w:eastAsia="Arial" w:cs="Arial"/>
          <w:i w:val="1"/>
          <w:iCs w:val="1"/>
          <w:color w:val="000000" w:themeColor="text1"/>
          <w:sz w:val="24"/>
          <w:szCs w:val="24"/>
        </w:rPr>
      </w:pPr>
      <w:r w:rsidRPr="43AF1E87" w:rsidR="1CD017C6">
        <w:rPr>
          <w:rFonts w:ascii="Arial" w:hAnsi="Arial" w:eastAsia="Arial" w:cs="Arial"/>
          <w:i w:val="1"/>
          <w:iCs w:val="1"/>
          <w:color w:val="000000" w:themeColor="text1" w:themeTint="FF" w:themeShade="FF"/>
          <w:sz w:val="24"/>
          <w:szCs w:val="24"/>
        </w:rPr>
        <w:t>(Subject Line Options)</w:t>
      </w:r>
    </w:p>
    <w:p w:rsidRPr="005A0B63" w:rsidR="005A0B63" w:rsidP="43AF1E87" w:rsidRDefault="005A0B63" w14:paraId="1437F431" w14:textId="77777777"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 Tips for managing anxiety at the doctor’s office</w:t>
      </w:r>
    </w:p>
    <w:p w:rsidR="005A0B63" w:rsidP="43AF1E87" w:rsidRDefault="005A0B63" w14:paraId="419FC5AE" w14:textId="2AD57717"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 Don’t let anxiety get between you and your doctor</w:t>
      </w:r>
    </w:p>
    <w:p w:rsidR="005A0B63" w:rsidP="43AF1E87" w:rsidRDefault="005A0B63" w14:paraId="5A4682D9" w14:textId="5E16A256" w14:noSpellErr="1">
      <w:pPr>
        <w:autoSpaceDE w:val="0"/>
        <w:autoSpaceDN w:val="0"/>
        <w:adjustRightInd w:val="0"/>
        <w:rPr>
          <w:rFonts w:ascii="Arial" w:hAnsi="Arial" w:eastAsia="Arial" w:cs="Arial"/>
          <w:color w:val="000000" w:themeColor="text1"/>
          <w:sz w:val="24"/>
          <w:szCs w:val="24"/>
        </w:rPr>
      </w:pPr>
    </w:p>
    <w:p w:rsidR="005A0B63" w:rsidP="43AF1E87" w:rsidRDefault="005A0B63" w14:paraId="255E9F7A" w14:textId="3A7E4BF9" w14:noSpellErr="1">
      <w:pPr>
        <w:autoSpaceDE w:val="0"/>
        <w:autoSpaceDN w:val="0"/>
        <w:adjustRightInd w:val="0"/>
        <w:rPr>
          <w:rFonts w:ascii="Arial" w:hAnsi="Arial" w:eastAsia="Arial" w:cs="Arial"/>
          <w:i w:val="1"/>
          <w:iCs w:val="1"/>
          <w:color w:val="000000" w:themeColor="text1"/>
          <w:sz w:val="24"/>
          <w:szCs w:val="24"/>
        </w:rPr>
      </w:pPr>
      <w:r w:rsidRPr="43AF1E87" w:rsidR="1CD017C6">
        <w:rPr>
          <w:rFonts w:ascii="Arial" w:hAnsi="Arial" w:eastAsia="Arial" w:cs="Arial"/>
          <w:i w:val="1"/>
          <w:iCs w:val="1"/>
          <w:color w:val="000000" w:themeColor="text1" w:themeTint="FF" w:themeShade="FF"/>
          <w:sz w:val="24"/>
          <w:szCs w:val="24"/>
        </w:rPr>
        <w:t>Copy:</w:t>
      </w:r>
    </w:p>
    <w:p w:rsidRPr="005A0B63" w:rsidR="005A0B63" w:rsidP="43AF1E87" w:rsidRDefault="005A0B63" w14:paraId="1A356002" w14:textId="77777777" w14:noSpellErr="1">
      <w:pPr>
        <w:autoSpaceDE w:val="0"/>
        <w:autoSpaceDN w:val="0"/>
        <w:adjustRightInd w:val="0"/>
        <w:rPr>
          <w:rFonts w:ascii="Arial" w:hAnsi="Arial" w:eastAsia="Arial" w:cs="Arial"/>
          <w:i w:val="1"/>
          <w:iCs w:val="1"/>
          <w:color w:val="000000" w:themeColor="text1"/>
          <w:sz w:val="24"/>
          <w:szCs w:val="24"/>
        </w:rPr>
      </w:pPr>
    </w:p>
    <w:p w:rsidR="005A0B63" w:rsidP="43AF1E87" w:rsidRDefault="005A0B63" w14:paraId="296F81CC" w14:textId="6508D0E0"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Hi everyone,</w:t>
      </w:r>
    </w:p>
    <w:p w:rsidRPr="005A0B63" w:rsidR="005A0B63" w:rsidP="43AF1E87" w:rsidRDefault="005A0B63" w14:paraId="1E4201BC" w14:textId="77777777" w14:noSpellErr="1">
      <w:pPr>
        <w:autoSpaceDE w:val="0"/>
        <w:autoSpaceDN w:val="0"/>
        <w:adjustRightInd w:val="0"/>
        <w:rPr>
          <w:rFonts w:ascii="Arial" w:hAnsi="Arial" w:eastAsia="Arial" w:cs="Arial"/>
          <w:color w:val="000000" w:themeColor="text1"/>
          <w:sz w:val="24"/>
          <w:szCs w:val="24"/>
        </w:rPr>
      </w:pPr>
    </w:p>
    <w:p w:rsidR="005A0B63" w:rsidP="43AF1E87" w:rsidRDefault="005A0B63" w14:paraId="04E1CC9E" w14:textId="3AFE5D51"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Keeping up with routine preventive care appointments is key to staying healthy and can even be lifesaving.</w:t>
      </w:r>
      <w:r w:rsidRPr="43AF1E87" w:rsidR="1CD017C6">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So we want to make sure there’s nothing between you and scheduling that next appointment.</w:t>
      </w:r>
    </w:p>
    <w:p w:rsidRPr="005A0B63" w:rsidR="005A0B63" w:rsidP="43AF1E87" w:rsidRDefault="005A0B63" w14:paraId="4B4EB8B4" w14:textId="77777777" w14:noSpellErr="1">
      <w:pPr>
        <w:autoSpaceDE w:val="0"/>
        <w:autoSpaceDN w:val="0"/>
        <w:adjustRightInd w:val="0"/>
        <w:rPr>
          <w:rFonts w:ascii="Arial" w:hAnsi="Arial" w:eastAsia="Arial" w:cs="Arial"/>
          <w:color w:val="000000" w:themeColor="text1"/>
          <w:sz w:val="24"/>
          <w:szCs w:val="24"/>
        </w:rPr>
      </w:pPr>
    </w:p>
    <w:p w:rsidR="005A0B63" w:rsidP="43AF1E87" w:rsidRDefault="005A0B63" w14:paraId="30EF6F3D" w14:textId="4A8029E7"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There are lots of reasons people avoid going to the doctor. A big one is anxiety. White coat syndrome,</w:t>
      </w:r>
      <w:r w:rsidRPr="43AF1E87" w:rsidR="1CD017C6">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or white coat hypertension, is when people get so nervous around doctors that it raises their blood</w:t>
      </w:r>
      <w:r w:rsidRPr="43AF1E87" w:rsidR="1CD017C6">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pressure to artificially high levels. It’s pretty common — some studies estimate that it affects as many</w:t>
      </w:r>
      <w:r w:rsidRPr="43AF1E87" w:rsidR="1CD017C6">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as 1 in 5 adults.</w:t>
      </w:r>
    </w:p>
    <w:p w:rsidRPr="005A0B63" w:rsidR="005A0B63" w:rsidP="43AF1E87" w:rsidRDefault="005A0B63" w14:paraId="31D45BC9" w14:textId="77777777" w14:noSpellErr="1">
      <w:pPr>
        <w:autoSpaceDE w:val="0"/>
        <w:autoSpaceDN w:val="0"/>
        <w:adjustRightInd w:val="0"/>
        <w:rPr>
          <w:rFonts w:ascii="Arial" w:hAnsi="Arial" w:eastAsia="Arial" w:cs="Arial"/>
          <w:color w:val="000000" w:themeColor="text1"/>
          <w:sz w:val="24"/>
          <w:szCs w:val="24"/>
        </w:rPr>
      </w:pPr>
    </w:p>
    <w:p w:rsidRPr="005A0B63" w:rsidR="005A0B63" w:rsidP="43AF1E87" w:rsidRDefault="005A0B63" w14:paraId="372DE47E" w14:textId="23373A9E" w14:noSpellErr="1">
      <w:pPr>
        <w:autoSpaceDE w:val="0"/>
        <w:autoSpaceDN w:val="0"/>
        <w:adjustRightInd w:val="0"/>
        <w:rPr>
          <w:rFonts w:ascii="Arial" w:hAnsi="Arial" w:eastAsia="Arial" w:cs="Arial"/>
          <w:b w:val="1"/>
          <w:bCs w:val="1"/>
          <w:color w:val="000000" w:themeColor="text1"/>
          <w:sz w:val="24"/>
          <w:szCs w:val="24"/>
        </w:rPr>
      </w:pPr>
      <w:r w:rsidRPr="43AF1E87" w:rsidR="1CD017C6">
        <w:rPr>
          <w:rFonts w:ascii="Arial" w:hAnsi="Arial" w:eastAsia="Arial" w:cs="Arial"/>
          <w:b w:val="1"/>
          <w:bCs w:val="1"/>
          <w:color w:val="000000" w:themeColor="text1" w:themeTint="FF" w:themeShade="FF"/>
          <w:sz w:val="24"/>
          <w:szCs w:val="24"/>
        </w:rPr>
        <w:t>If this sounds like you, check out the attached handout that provides some tips for managing anxiety about going to the doctor.</w:t>
      </w:r>
    </w:p>
    <w:p w:rsidR="005A0B63" w:rsidP="43AF1E87" w:rsidRDefault="005A0B63" w14:paraId="131B2749" w14:textId="77777777" w14:noSpellErr="1">
      <w:pPr>
        <w:autoSpaceDE w:val="0"/>
        <w:autoSpaceDN w:val="0"/>
        <w:adjustRightInd w:val="0"/>
        <w:rPr>
          <w:rFonts w:ascii="Arial" w:hAnsi="Arial" w:eastAsia="Arial" w:cs="Arial"/>
          <w:color w:val="000000" w:themeColor="text1"/>
          <w:sz w:val="24"/>
          <w:szCs w:val="24"/>
        </w:rPr>
      </w:pPr>
    </w:p>
    <w:p w:rsidR="005A0B63" w:rsidP="43AF1E87" w:rsidRDefault="005A0B63" w14:paraId="7AC69758" w14:textId="1C2FDF52"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Remember, nothing is more important than your health. And there’s nothing to fear about going to</w:t>
      </w:r>
      <w:r w:rsidRPr="43AF1E87" w:rsidR="1CD017C6">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the doctor.</w:t>
      </w:r>
    </w:p>
    <w:p w:rsidRPr="005A0B63" w:rsidR="005A0B63" w:rsidP="43AF1E87" w:rsidRDefault="005A0B63" w14:paraId="73971F0F" w14:textId="77777777" w14:noSpellErr="1">
      <w:pPr>
        <w:autoSpaceDE w:val="0"/>
        <w:autoSpaceDN w:val="0"/>
        <w:adjustRightInd w:val="0"/>
        <w:rPr>
          <w:rFonts w:ascii="Arial" w:hAnsi="Arial" w:eastAsia="Arial" w:cs="Arial"/>
          <w:color w:val="000000" w:themeColor="text1"/>
          <w:sz w:val="24"/>
          <w:szCs w:val="24"/>
        </w:rPr>
      </w:pPr>
    </w:p>
    <w:p w:rsidRPr="005A0B63" w:rsidR="005A0B63" w:rsidP="43AF1E87" w:rsidRDefault="005A0B63" w14:paraId="2FA8FDFC" w14:textId="078F6D3A" w14:noSpellErr="1">
      <w:pPr>
        <w:autoSpaceDE w:val="0"/>
        <w:autoSpaceDN w:val="0"/>
        <w:adjustRightInd w:val="0"/>
        <w:rPr>
          <w:rFonts w:ascii="Arial" w:hAnsi="Arial" w:eastAsia="Arial" w:cs="Arial"/>
          <w:i w:val="1"/>
          <w:iCs w:val="1"/>
          <w:color w:val="000000" w:themeColor="text1"/>
          <w:sz w:val="24"/>
          <w:szCs w:val="24"/>
        </w:rPr>
      </w:pPr>
      <w:r w:rsidRPr="43AF1E87" w:rsidR="1CD017C6">
        <w:rPr>
          <w:rFonts w:ascii="Arial" w:hAnsi="Arial" w:eastAsia="Arial" w:cs="Arial"/>
          <w:i w:val="1"/>
          <w:iCs w:val="1"/>
          <w:color w:val="000000" w:themeColor="text1" w:themeTint="FF" w:themeShade="FF"/>
          <w:sz w:val="24"/>
          <w:szCs w:val="24"/>
        </w:rPr>
        <w:t>[Signoff]</w:t>
      </w:r>
    </w:p>
    <w:p w:rsidRPr="005A0B63" w:rsidR="005A0B63" w:rsidP="43AF1E87" w:rsidRDefault="005A0B63" w14:paraId="245DF767" w14:textId="77777777" w14:noSpellErr="1">
      <w:pPr>
        <w:autoSpaceDE w:val="0"/>
        <w:autoSpaceDN w:val="0"/>
        <w:adjustRightInd w:val="0"/>
        <w:rPr>
          <w:rFonts w:ascii="Arial" w:hAnsi="Arial" w:eastAsia="Arial" w:cs="Arial"/>
          <w:color w:val="000000" w:themeColor="text1"/>
          <w:sz w:val="24"/>
          <w:szCs w:val="24"/>
        </w:rPr>
      </w:pPr>
    </w:p>
    <w:p w:rsidRPr="005A0B63" w:rsidR="005A0B63" w:rsidP="43AF1E87" w:rsidRDefault="005A0B63" w14:paraId="6D3FA5AB" w14:textId="75858ED2" w14:noSpellErr="1">
      <w:pPr>
        <w:autoSpaceDE w:val="0"/>
        <w:autoSpaceDN w:val="0"/>
        <w:adjustRightInd w:val="0"/>
        <w:rPr>
          <w:rFonts w:ascii="Arial" w:hAnsi="Arial" w:eastAsia="Arial" w:cs="Arial"/>
          <w:color w:val="000000" w:themeColor="text1"/>
          <w:sz w:val="24"/>
          <w:szCs w:val="24"/>
        </w:rPr>
      </w:pPr>
      <w:r w:rsidRPr="43AF1E87" w:rsidR="1CD017C6">
        <w:rPr>
          <w:rFonts w:ascii="Arial" w:hAnsi="Arial" w:eastAsia="Arial" w:cs="Arial"/>
          <w:color w:val="000000" w:themeColor="text1" w:themeTint="FF" w:themeShade="FF"/>
          <w:sz w:val="24"/>
          <w:szCs w:val="24"/>
        </w:rPr>
        <w:t xml:space="preserve">P.S. If you haven’t already, be sure to </w:t>
      </w:r>
      <w:hyperlink r:id="R6728b0fd386c4863">
        <w:r w:rsidRPr="43AF1E87" w:rsidR="1CD017C6">
          <w:rPr>
            <w:rStyle w:val="Hyperlink"/>
            <w:rFonts w:ascii="Arial" w:hAnsi="Arial" w:eastAsia="Arial" w:cs="Arial"/>
            <w:sz w:val="24"/>
            <w:szCs w:val="24"/>
          </w:rPr>
          <w:t xml:space="preserve">create your </w:t>
        </w:r>
        <w:r w:rsidRPr="43AF1E87" w:rsidR="6AB2476B">
          <w:rPr>
            <w:rStyle w:val="Hyperlink"/>
            <w:rFonts w:ascii="Arial" w:hAnsi="Arial" w:eastAsia="Arial" w:cs="Arial"/>
            <w:sz w:val="24"/>
            <w:szCs w:val="24"/>
          </w:rPr>
          <w:t>Univera Healthcare</w:t>
        </w:r>
        <w:r w:rsidRPr="43AF1E87" w:rsidR="1CD017C6">
          <w:rPr>
            <w:rStyle w:val="Hyperlink"/>
            <w:rFonts w:ascii="Arial" w:hAnsi="Arial" w:eastAsia="Arial" w:cs="Arial"/>
            <w:sz w:val="24"/>
            <w:szCs w:val="24"/>
          </w:rPr>
          <w:t xml:space="preserve"> online member account.</w:t>
        </w:r>
      </w:hyperlink>
      <w:r w:rsidRPr="43AF1E87" w:rsidR="1CD017C6">
        <w:rPr>
          <w:rFonts w:ascii="Arial" w:hAnsi="Arial" w:eastAsia="Arial" w:cs="Arial"/>
          <w:color w:val="000000" w:themeColor="text1" w:themeTint="FF" w:themeShade="FF"/>
          <w:sz w:val="24"/>
          <w:szCs w:val="24"/>
        </w:rPr>
        <w:t xml:space="preserve"> You can</w:t>
      </w:r>
      <w:r w:rsidRPr="43AF1E87" w:rsidR="1CD017C6">
        <w:rPr>
          <w:rFonts w:ascii="Arial" w:hAnsi="Arial" w:eastAsia="Arial" w:cs="Arial"/>
          <w:color w:val="000000" w:themeColor="text1" w:themeTint="FF" w:themeShade="FF"/>
          <w:sz w:val="24"/>
          <w:szCs w:val="24"/>
        </w:rPr>
        <w:t xml:space="preserve"> </w:t>
      </w:r>
      <w:r w:rsidRPr="43AF1E87" w:rsidR="1CD017C6">
        <w:rPr>
          <w:rFonts w:ascii="Arial" w:hAnsi="Arial" w:eastAsia="Arial" w:cs="Arial"/>
          <w:color w:val="000000" w:themeColor="text1" w:themeTint="FF" w:themeShade="FF"/>
          <w:sz w:val="24"/>
          <w:szCs w:val="24"/>
        </w:rPr>
        <w:t>download the member app and access convenient tools like spending trackers and more.</w:t>
      </w:r>
    </w:p>
    <w:p w:rsidRPr="00896727" w:rsidR="005A0B63" w:rsidP="43AF1E87" w:rsidRDefault="00A469F3" w14:paraId="5B3F02F4" w14:textId="3EF9115C" w14:noSpellErr="1">
      <w:pPr>
        <w:rPr>
          <w:rFonts w:ascii="Arial" w:hAnsi="Arial" w:eastAsia="Arial" w:cs="Arial"/>
          <w:sz w:val="24"/>
          <w:szCs w:val="24"/>
        </w:rPr>
      </w:pPr>
      <w:r w:rsidRPr="43AF1E87" w:rsidR="59251D05">
        <w:rPr>
          <w:rFonts w:ascii="Arial" w:hAnsi="Arial" w:eastAsia="Arial" w:cs="Arial"/>
          <w:sz w:val="24"/>
          <w:szCs w:val="24"/>
        </w:rPr>
        <w:t xml:space="preserve"> </w:t>
      </w:r>
    </w:p>
    <w:p w:rsidR="00A469F3" w:rsidP="00A469F3" w:rsidRDefault="00A469F3" w14:paraId="4473A85F" w14:textId="760ADEB4">
      <w:pPr>
        <w:rPr>
          <w:rStyle w:val="Hyperlink"/>
          <w:rFonts w:ascii="Tahoma" w:hAnsi="Tahoma" w:cs="Tahoma"/>
          <w:sz w:val="22"/>
          <w:szCs w:val="22"/>
        </w:rPr>
      </w:pPr>
    </w:p>
    <w:p w:rsidR="00FA162C" w:rsidP="00FA162C" w:rsidRDefault="00FA162C" w14:paraId="2838FC1C" w14:textId="77777777">
      <w:pPr>
        <w:rPr>
          <w:rStyle w:val="Hyperlink"/>
          <w:rFonts w:ascii="Tahoma" w:hAnsi="Tahoma" w:cs="Tahoma"/>
          <w:sz w:val="22"/>
          <w:szCs w:val="22"/>
        </w:rPr>
      </w:pPr>
    </w:p>
    <w:p w:rsidRPr="00FA162C" w:rsidR="00FA162C" w:rsidP="00FA162C" w:rsidRDefault="00FA162C" w14:paraId="1DE85548" w14:textId="751C5C02">
      <w:pPr>
        <w:tabs>
          <w:tab w:val="left" w:pos="5855"/>
        </w:tabs>
        <w:rPr>
          <w:rFonts w:ascii="Tahoma" w:hAnsi="Tahoma" w:cs="Tahoma"/>
          <w:sz w:val="22"/>
          <w:szCs w:val="22"/>
        </w:rPr>
      </w:pPr>
      <w:r>
        <w:rPr>
          <w:rFonts w:ascii="Tahoma" w:hAnsi="Tahoma" w:cs="Tahoma"/>
          <w:sz w:val="22"/>
          <w:szCs w:val="22"/>
        </w:rPr>
        <w:tab/>
      </w:r>
    </w:p>
    <w:sectPr w:rsidRPr="00FA162C" w:rsidR="00FA162C" w:rsidSect="007656A3">
      <w:headerReference w:type="default" r:id="rId11"/>
      <w:footerReference w:type="default" r:id="rId12"/>
      <w:pgSz w:w="12240" w:h="15840" w:orient="portrait"/>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69AD" w:rsidP="00354A9B" w:rsidRDefault="002F69AD" w14:paraId="6885E860" w14:textId="77777777">
      <w:r>
        <w:separator/>
      </w:r>
    </w:p>
  </w:endnote>
  <w:endnote w:type="continuationSeparator" w:id="0">
    <w:p w:rsidR="002F69AD" w:rsidP="00354A9B" w:rsidRDefault="002F69AD" w14:paraId="082606B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Univers LT Std">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64AD3" w:rsidR="00EA7563" w:rsidP="00FA162C" w:rsidRDefault="00EA7563" w14:paraId="22433162" w14:textId="77481E2D">
    <w:pPr>
      <w:pStyle w:val="Footer"/>
      <w:rPr>
        <w:rFonts w:ascii="Tahoma" w:hAnsi="Tahoma" w:cs="Tahoma"/>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69AD" w:rsidP="00354A9B" w:rsidRDefault="002F69AD" w14:paraId="4EAD073B" w14:textId="77777777">
      <w:r>
        <w:separator/>
      </w:r>
    </w:p>
  </w:footnote>
  <w:footnote w:type="continuationSeparator" w:id="0">
    <w:p w:rsidR="002F69AD" w:rsidP="00354A9B" w:rsidRDefault="002F69AD" w14:paraId="681E914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7563" w:rsidP="00E65421" w:rsidRDefault="00EA7563" w14:paraId="6B3656D7" w14:textId="26CC0E67">
    <w:pPr>
      <w:pStyle w:val="Header"/>
      <w:tabs>
        <w:tab w:val="clear" w:pos="4320"/>
        <w:tab w:val="center" w:pos="3870"/>
      </w:tabs>
      <w:ind w:left="41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8">
    <w:nsid w:val="662db1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B4C20B9"/>
    <w:multiLevelType w:val="hybridMultilevel"/>
    <w:tmpl w:val="082CF892"/>
    <w:lvl w:ilvl="0">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1" w15:restartNumberingAfterBreak="0">
    <w:nsid w:val="147D439C"/>
    <w:multiLevelType w:val="multilevel"/>
    <w:tmpl w:val="1122C2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27664038"/>
    <w:multiLevelType w:val="hybridMultilevel"/>
    <w:tmpl w:val="E3C8F486"/>
    <w:lvl w:ilvl="0">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3" w15:restartNumberingAfterBreak="0">
    <w:nsid w:val="2D2340F0"/>
    <w:multiLevelType w:val="multilevel"/>
    <w:tmpl w:val="E49E18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533C78EE"/>
    <w:multiLevelType w:val="multilevel"/>
    <w:tmpl w:val="0980E3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5FA04E0F"/>
    <w:multiLevelType w:val="multilevel"/>
    <w:tmpl w:val="D48489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39761B9"/>
    <w:multiLevelType w:val="multilevel"/>
    <w:tmpl w:val="73363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78E94BBA"/>
    <w:multiLevelType w:val="multilevel"/>
    <w:tmpl w:val="DC2E536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9">
    <w:abstractNumId w:val="8"/>
  </w:num>
  <w:num w:numId="1" w16cid:durableId="337736988">
    <w:abstractNumId w:val="7"/>
  </w:num>
  <w:num w:numId="2" w16cid:durableId="833302962">
    <w:abstractNumId w:val="4"/>
  </w:num>
  <w:num w:numId="3" w16cid:durableId="785274386">
    <w:abstractNumId w:val="6"/>
  </w:num>
  <w:num w:numId="4" w16cid:durableId="210073055">
    <w:abstractNumId w:val="3"/>
  </w:num>
  <w:num w:numId="5" w16cid:durableId="1995909038">
    <w:abstractNumId w:val="1"/>
  </w:num>
  <w:num w:numId="6" w16cid:durableId="1612854741">
    <w:abstractNumId w:val="2"/>
  </w:num>
  <w:num w:numId="7" w16cid:durableId="16346554">
    <w:abstractNumId w:val="5"/>
  </w:num>
  <w:num w:numId="8" w16cid:durableId="766773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FA6"/>
    <w:rsid w:val="00003CDD"/>
    <w:rsid w:val="00021B22"/>
    <w:rsid w:val="0002496D"/>
    <w:rsid w:val="0003086E"/>
    <w:rsid w:val="00060B11"/>
    <w:rsid w:val="00073657"/>
    <w:rsid w:val="0008244B"/>
    <w:rsid w:val="0008373E"/>
    <w:rsid w:val="00093CAB"/>
    <w:rsid w:val="00093EBC"/>
    <w:rsid w:val="00097C01"/>
    <w:rsid w:val="000C6384"/>
    <w:rsid w:val="000C7519"/>
    <w:rsid w:val="000D1455"/>
    <w:rsid w:val="000F2362"/>
    <w:rsid w:val="00112ADF"/>
    <w:rsid w:val="00131C62"/>
    <w:rsid w:val="001404E7"/>
    <w:rsid w:val="00151950"/>
    <w:rsid w:val="00190E05"/>
    <w:rsid w:val="001917F2"/>
    <w:rsid w:val="001B171D"/>
    <w:rsid w:val="001B2CFD"/>
    <w:rsid w:val="001D2281"/>
    <w:rsid w:val="001D4E27"/>
    <w:rsid w:val="001D5621"/>
    <w:rsid w:val="001E58D5"/>
    <w:rsid w:val="0020226F"/>
    <w:rsid w:val="00206A46"/>
    <w:rsid w:val="0021493F"/>
    <w:rsid w:val="002170A1"/>
    <w:rsid w:val="00223132"/>
    <w:rsid w:val="00226F6E"/>
    <w:rsid w:val="00240D80"/>
    <w:rsid w:val="002705EE"/>
    <w:rsid w:val="00280A4E"/>
    <w:rsid w:val="002814A3"/>
    <w:rsid w:val="0029177B"/>
    <w:rsid w:val="002B558C"/>
    <w:rsid w:val="002B64BF"/>
    <w:rsid w:val="002B763D"/>
    <w:rsid w:val="002C1257"/>
    <w:rsid w:val="002C7E0E"/>
    <w:rsid w:val="002E53DA"/>
    <w:rsid w:val="002F69AD"/>
    <w:rsid w:val="00302D07"/>
    <w:rsid w:val="00326EEC"/>
    <w:rsid w:val="0034190B"/>
    <w:rsid w:val="00342FB6"/>
    <w:rsid w:val="00354A9B"/>
    <w:rsid w:val="00370B87"/>
    <w:rsid w:val="00386AF4"/>
    <w:rsid w:val="003905D7"/>
    <w:rsid w:val="003D0CA8"/>
    <w:rsid w:val="003D37CB"/>
    <w:rsid w:val="003D5B80"/>
    <w:rsid w:val="003E2EEC"/>
    <w:rsid w:val="003E5B8A"/>
    <w:rsid w:val="003F784A"/>
    <w:rsid w:val="00414706"/>
    <w:rsid w:val="00422446"/>
    <w:rsid w:val="00424DE8"/>
    <w:rsid w:val="004522FE"/>
    <w:rsid w:val="00452AFF"/>
    <w:rsid w:val="004709CA"/>
    <w:rsid w:val="004A2CD1"/>
    <w:rsid w:val="004D043E"/>
    <w:rsid w:val="004F4B30"/>
    <w:rsid w:val="0051517F"/>
    <w:rsid w:val="00521D44"/>
    <w:rsid w:val="00527C0F"/>
    <w:rsid w:val="00561D93"/>
    <w:rsid w:val="0059694A"/>
    <w:rsid w:val="00596D19"/>
    <w:rsid w:val="005A0B63"/>
    <w:rsid w:val="005A7978"/>
    <w:rsid w:val="005C00DD"/>
    <w:rsid w:val="005E589A"/>
    <w:rsid w:val="0060053D"/>
    <w:rsid w:val="00634B0E"/>
    <w:rsid w:val="00672AF1"/>
    <w:rsid w:val="00676CB6"/>
    <w:rsid w:val="00685B73"/>
    <w:rsid w:val="006976D7"/>
    <w:rsid w:val="006A2B19"/>
    <w:rsid w:val="006A5883"/>
    <w:rsid w:val="006D2986"/>
    <w:rsid w:val="006E0DA5"/>
    <w:rsid w:val="006F1F73"/>
    <w:rsid w:val="006F3F52"/>
    <w:rsid w:val="00706E90"/>
    <w:rsid w:val="0074045D"/>
    <w:rsid w:val="007656A3"/>
    <w:rsid w:val="00770DBA"/>
    <w:rsid w:val="00772B88"/>
    <w:rsid w:val="007A30C2"/>
    <w:rsid w:val="007A38AA"/>
    <w:rsid w:val="007A44FE"/>
    <w:rsid w:val="007A57D4"/>
    <w:rsid w:val="007D1519"/>
    <w:rsid w:val="007E654C"/>
    <w:rsid w:val="00813BDB"/>
    <w:rsid w:val="00825C71"/>
    <w:rsid w:val="00834608"/>
    <w:rsid w:val="008367A8"/>
    <w:rsid w:val="00842FA4"/>
    <w:rsid w:val="00896727"/>
    <w:rsid w:val="008B1351"/>
    <w:rsid w:val="008C0D7C"/>
    <w:rsid w:val="008E13EF"/>
    <w:rsid w:val="00947AF0"/>
    <w:rsid w:val="00950315"/>
    <w:rsid w:val="009642FE"/>
    <w:rsid w:val="0097452B"/>
    <w:rsid w:val="00980AC9"/>
    <w:rsid w:val="00983D3D"/>
    <w:rsid w:val="009A36BE"/>
    <w:rsid w:val="009B6502"/>
    <w:rsid w:val="009D09E4"/>
    <w:rsid w:val="009D54BC"/>
    <w:rsid w:val="00A02FB0"/>
    <w:rsid w:val="00A354BA"/>
    <w:rsid w:val="00A37F1E"/>
    <w:rsid w:val="00A42094"/>
    <w:rsid w:val="00A469F3"/>
    <w:rsid w:val="00A5592B"/>
    <w:rsid w:val="00A626CB"/>
    <w:rsid w:val="00A64AD3"/>
    <w:rsid w:val="00A706A3"/>
    <w:rsid w:val="00A71804"/>
    <w:rsid w:val="00AD56E7"/>
    <w:rsid w:val="00AE1379"/>
    <w:rsid w:val="00AE47DB"/>
    <w:rsid w:val="00B03264"/>
    <w:rsid w:val="00B139FF"/>
    <w:rsid w:val="00B32931"/>
    <w:rsid w:val="00B33F56"/>
    <w:rsid w:val="00B34EC6"/>
    <w:rsid w:val="00B47D88"/>
    <w:rsid w:val="00B54F09"/>
    <w:rsid w:val="00B6452C"/>
    <w:rsid w:val="00B65ACA"/>
    <w:rsid w:val="00B719CE"/>
    <w:rsid w:val="00B749D7"/>
    <w:rsid w:val="00B964E8"/>
    <w:rsid w:val="00BA1C04"/>
    <w:rsid w:val="00BE2779"/>
    <w:rsid w:val="00C0065D"/>
    <w:rsid w:val="00C41DB1"/>
    <w:rsid w:val="00C47849"/>
    <w:rsid w:val="00C50342"/>
    <w:rsid w:val="00C75DE4"/>
    <w:rsid w:val="00C760E4"/>
    <w:rsid w:val="00C765CF"/>
    <w:rsid w:val="00C8098E"/>
    <w:rsid w:val="00C93E3D"/>
    <w:rsid w:val="00CA61BF"/>
    <w:rsid w:val="00CB1C74"/>
    <w:rsid w:val="00CD1523"/>
    <w:rsid w:val="00CD1AF3"/>
    <w:rsid w:val="00CD5BDA"/>
    <w:rsid w:val="00CD60CF"/>
    <w:rsid w:val="00CF6DD3"/>
    <w:rsid w:val="00D044DD"/>
    <w:rsid w:val="00D054E5"/>
    <w:rsid w:val="00D362A9"/>
    <w:rsid w:val="00D7269D"/>
    <w:rsid w:val="00DC24A1"/>
    <w:rsid w:val="00DC371E"/>
    <w:rsid w:val="00DD3D46"/>
    <w:rsid w:val="00DD5FF2"/>
    <w:rsid w:val="00DF0C23"/>
    <w:rsid w:val="00E05F7F"/>
    <w:rsid w:val="00E2584F"/>
    <w:rsid w:val="00E27559"/>
    <w:rsid w:val="00E42461"/>
    <w:rsid w:val="00E43FA6"/>
    <w:rsid w:val="00E44948"/>
    <w:rsid w:val="00E53AAD"/>
    <w:rsid w:val="00E65421"/>
    <w:rsid w:val="00E82DA5"/>
    <w:rsid w:val="00EA46E2"/>
    <w:rsid w:val="00EA7563"/>
    <w:rsid w:val="00EB4EC4"/>
    <w:rsid w:val="00EB53F3"/>
    <w:rsid w:val="00EB5ED3"/>
    <w:rsid w:val="00EC1E44"/>
    <w:rsid w:val="00EC61CF"/>
    <w:rsid w:val="00EF26DB"/>
    <w:rsid w:val="00EF5435"/>
    <w:rsid w:val="00F14B8B"/>
    <w:rsid w:val="00F2405D"/>
    <w:rsid w:val="00F555B7"/>
    <w:rsid w:val="00F57524"/>
    <w:rsid w:val="00F9393B"/>
    <w:rsid w:val="00F95523"/>
    <w:rsid w:val="00FA0760"/>
    <w:rsid w:val="00FA162C"/>
    <w:rsid w:val="00FA7F1B"/>
    <w:rsid w:val="00FB5D29"/>
    <w:rsid w:val="0BB8683D"/>
    <w:rsid w:val="10C70F6A"/>
    <w:rsid w:val="18E54467"/>
    <w:rsid w:val="19BF0554"/>
    <w:rsid w:val="1B30D106"/>
    <w:rsid w:val="1CD017C6"/>
    <w:rsid w:val="23E34DBC"/>
    <w:rsid w:val="2B108E1C"/>
    <w:rsid w:val="2DF50EA6"/>
    <w:rsid w:val="3121C6F6"/>
    <w:rsid w:val="3A14F491"/>
    <w:rsid w:val="3B4B977E"/>
    <w:rsid w:val="3C29D502"/>
    <w:rsid w:val="3FAE75C7"/>
    <w:rsid w:val="42EAE728"/>
    <w:rsid w:val="43AF1E87"/>
    <w:rsid w:val="4464A6EC"/>
    <w:rsid w:val="469511DC"/>
    <w:rsid w:val="469A4105"/>
    <w:rsid w:val="4ABA517F"/>
    <w:rsid w:val="4E44E1DA"/>
    <w:rsid w:val="50856213"/>
    <w:rsid w:val="59251D05"/>
    <w:rsid w:val="5A17893C"/>
    <w:rsid w:val="5BDC30E1"/>
    <w:rsid w:val="659F067D"/>
    <w:rsid w:val="6AB2476B"/>
    <w:rsid w:val="701E5E42"/>
    <w:rsid w:val="709D058D"/>
    <w:rsid w:val="7173DC25"/>
    <w:rsid w:val="799E46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602C0B9"/>
  <w14:defaultImageDpi w14:val="330"/>
  <w15:docId w15:val="{D11B06E1-F4C7-B140-B15D-DD2EB91B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354A9B"/>
    <w:pPr>
      <w:tabs>
        <w:tab w:val="center" w:pos="4320"/>
        <w:tab w:val="right" w:pos="8640"/>
      </w:tabs>
    </w:pPr>
  </w:style>
  <w:style w:type="character" w:styleId="HeaderChar" w:customStyle="1">
    <w:name w:val="Header Char"/>
    <w:basedOn w:val="DefaultParagraphFont"/>
    <w:link w:val="Header"/>
    <w:uiPriority w:val="99"/>
    <w:rsid w:val="00354A9B"/>
    <w:rPr>
      <w:sz w:val="24"/>
      <w:szCs w:val="24"/>
    </w:rPr>
  </w:style>
  <w:style w:type="paragraph" w:styleId="Footer">
    <w:name w:val="footer"/>
    <w:basedOn w:val="Normal"/>
    <w:link w:val="FooterChar"/>
    <w:uiPriority w:val="99"/>
    <w:unhideWhenUsed/>
    <w:rsid w:val="00354A9B"/>
    <w:pPr>
      <w:tabs>
        <w:tab w:val="center" w:pos="4320"/>
        <w:tab w:val="right" w:pos="8640"/>
      </w:tabs>
    </w:pPr>
  </w:style>
  <w:style w:type="character" w:styleId="FooterChar" w:customStyle="1">
    <w:name w:val="Footer Char"/>
    <w:basedOn w:val="DefaultParagraphFont"/>
    <w:link w:val="Footer"/>
    <w:uiPriority w:val="99"/>
    <w:rsid w:val="00354A9B"/>
    <w:rPr>
      <w:sz w:val="24"/>
      <w:szCs w:val="24"/>
    </w:rPr>
  </w:style>
  <w:style w:type="paragraph" w:styleId="BalloonText">
    <w:name w:val="Balloon Text"/>
    <w:basedOn w:val="Normal"/>
    <w:link w:val="BalloonTextChar"/>
    <w:uiPriority w:val="99"/>
    <w:semiHidden/>
    <w:unhideWhenUsed/>
    <w:rsid w:val="00EB4EC4"/>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EB4EC4"/>
    <w:rPr>
      <w:rFonts w:ascii="Lucida Grande" w:hAnsi="Lucida Grande" w:cs="Lucida Grande"/>
      <w:sz w:val="18"/>
      <w:szCs w:val="18"/>
    </w:rPr>
  </w:style>
  <w:style w:type="table" w:styleId="TableGrid">
    <w:name w:val="Table Grid"/>
    <w:basedOn w:val="TableNormal"/>
    <w:uiPriority w:val="59"/>
    <w:rsid w:val="00B032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03086E"/>
    <w:pPr>
      <w:ind w:left="720"/>
      <w:contextualSpacing/>
    </w:pPr>
  </w:style>
  <w:style w:type="character" w:styleId="Hyperlink">
    <w:name w:val="Hyperlink"/>
    <w:basedOn w:val="DefaultParagraphFont"/>
    <w:uiPriority w:val="99"/>
    <w:unhideWhenUsed/>
    <w:rsid w:val="00772B88"/>
    <w:rPr>
      <w:color w:val="0000FF" w:themeColor="hyperlink"/>
      <w:u w:val="single"/>
    </w:rPr>
  </w:style>
  <w:style w:type="character" w:styleId="UnresolvedMention1" w:customStyle="1">
    <w:name w:val="Unresolved Mention1"/>
    <w:basedOn w:val="DefaultParagraphFont"/>
    <w:uiPriority w:val="99"/>
    <w:rsid w:val="00772B88"/>
    <w:rPr>
      <w:color w:val="808080"/>
      <w:shd w:val="clear" w:color="auto" w:fill="E6E6E6"/>
    </w:rPr>
  </w:style>
  <w:style w:type="character" w:styleId="CommentReference">
    <w:name w:val="annotation reference"/>
    <w:basedOn w:val="DefaultParagraphFont"/>
    <w:uiPriority w:val="99"/>
    <w:semiHidden/>
    <w:unhideWhenUsed/>
    <w:rsid w:val="00B32931"/>
    <w:rPr>
      <w:sz w:val="16"/>
      <w:szCs w:val="16"/>
    </w:rPr>
  </w:style>
  <w:style w:type="paragraph" w:styleId="CommentText">
    <w:name w:val="annotation text"/>
    <w:basedOn w:val="Normal"/>
    <w:link w:val="CommentTextChar"/>
    <w:uiPriority w:val="99"/>
    <w:unhideWhenUsed/>
    <w:rsid w:val="00B32931"/>
    <w:rPr>
      <w:sz w:val="20"/>
      <w:szCs w:val="20"/>
    </w:rPr>
  </w:style>
  <w:style w:type="character" w:styleId="CommentTextChar" w:customStyle="1">
    <w:name w:val="Comment Text Char"/>
    <w:basedOn w:val="DefaultParagraphFont"/>
    <w:link w:val="CommentText"/>
    <w:uiPriority w:val="99"/>
    <w:rsid w:val="00B32931"/>
  </w:style>
  <w:style w:type="paragraph" w:styleId="CommentSubject">
    <w:name w:val="annotation subject"/>
    <w:basedOn w:val="CommentText"/>
    <w:next w:val="CommentText"/>
    <w:link w:val="CommentSubjectChar"/>
    <w:uiPriority w:val="99"/>
    <w:semiHidden/>
    <w:unhideWhenUsed/>
    <w:rsid w:val="00B32931"/>
    <w:rPr>
      <w:b/>
      <w:bCs/>
    </w:rPr>
  </w:style>
  <w:style w:type="character" w:styleId="CommentSubjectChar" w:customStyle="1">
    <w:name w:val="Comment Subject Char"/>
    <w:basedOn w:val="CommentTextChar"/>
    <w:link w:val="CommentSubject"/>
    <w:uiPriority w:val="99"/>
    <w:semiHidden/>
    <w:rsid w:val="00B32931"/>
    <w:rPr>
      <w:b/>
      <w:bCs/>
    </w:rPr>
  </w:style>
  <w:style w:type="paragraph" w:styleId="Default" w:customStyle="1">
    <w:name w:val="Default"/>
    <w:rsid w:val="00A64AD3"/>
    <w:pPr>
      <w:autoSpaceDE w:val="0"/>
      <w:autoSpaceDN w:val="0"/>
      <w:adjustRightInd w:val="0"/>
    </w:pPr>
    <w:rPr>
      <w:rFonts w:ascii="Univers LT Std" w:hAnsi="Univers LT Std" w:cs="Univers LT Std"/>
      <w:color w:val="000000"/>
      <w:sz w:val="24"/>
      <w:szCs w:val="24"/>
    </w:rPr>
  </w:style>
  <w:style w:type="character" w:styleId="UnresolvedMention">
    <w:name w:val="Unresolved Mention"/>
    <w:basedOn w:val="DefaultParagraphFont"/>
    <w:uiPriority w:val="99"/>
    <w:semiHidden/>
    <w:unhideWhenUsed/>
    <w:rsid w:val="009B6502"/>
    <w:rPr>
      <w:color w:val="808080"/>
      <w:shd w:val="clear" w:color="auto" w:fill="E6E6E6"/>
    </w:rPr>
  </w:style>
  <w:style w:type="paragraph" w:styleId="Revision">
    <w:name w:val="Revision"/>
    <w:hidden/>
    <w:uiPriority w:val="99"/>
    <w:semiHidden/>
    <w:rsid w:val="0051517F"/>
    <w:rPr>
      <w:sz w:val="24"/>
      <w:szCs w:val="24"/>
    </w:rPr>
  </w:style>
  <w:style w:type="character" w:styleId="FollowedHyperlink">
    <w:name w:val="FollowedHyperlink"/>
    <w:basedOn w:val="DefaultParagraphFont"/>
    <w:uiPriority w:val="99"/>
    <w:semiHidden/>
    <w:unhideWhenUsed/>
    <w:rsid w:val="00FA7F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5771">
      <w:bodyDiv w:val="1"/>
      <w:marLeft w:val="0"/>
      <w:marRight w:val="0"/>
      <w:marTop w:val="0"/>
      <w:marBottom w:val="0"/>
      <w:divBdr>
        <w:top w:val="none" w:sz="0" w:space="0" w:color="auto"/>
        <w:left w:val="none" w:sz="0" w:space="0" w:color="auto"/>
        <w:bottom w:val="none" w:sz="0" w:space="0" w:color="auto"/>
        <w:right w:val="none" w:sz="0" w:space="0" w:color="auto"/>
      </w:divBdr>
    </w:div>
    <w:div w:id="65805380">
      <w:bodyDiv w:val="1"/>
      <w:marLeft w:val="0"/>
      <w:marRight w:val="0"/>
      <w:marTop w:val="0"/>
      <w:marBottom w:val="0"/>
      <w:divBdr>
        <w:top w:val="none" w:sz="0" w:space="0" w:color="auto"/>
        <w:left w:val="none" w:sz="0" w:space="0" w:color="auto"/>
        <w:bottom w:val="none" w:sz="0" w:space="0" w:color="auto"/>
        <w:right w:val="none" w:sz="0" w:space="0" w:color="auto"/>
      </w:divBdr>
    </w:div>
    <w:div w:id="89813056">
      <w:bodyDiv w:val="1"/>
      <w:marLeft w:val="0"/>
      <w:marRight w:val="0"/>
      <w:marTop w:val="0"/>
      <w:marBottom w:val="0"/>
      <w:divBdr>
        <w:top w:val="none" w:sz="0" w:space="0" w:color="auto"/>
        <w:left w:val="none" w:sz="0" w:space="0" w:color="auto"/>
        <w:bottom w:val="none" w:sz="0" w:space="0" w:color="auto"/>
        <w:right w:val="none" w:sz="0" w:space="0" w:color="auto"/>
      </w:divBdr>
    </w:div>
    <w:div w:id="435905648">
      <w:bodyDiv w:val="1"/>
      <w:marLeft w:val="0"/>
      <w:marRight w:val="0"/>
      <w:marTop w:val="0"/>
      <w:marBottom w:val="0"/>
      <w:divBdr>
        <w:top w:val="none" w:sz="0" w:space="0" w:color="auto"/>
        <w:left w:val="none" w:sz="0" w:space="0" w:color="auto"/>
        <w:bottom w:val="none" w:sz="0" w:space="0" w:color="auto"/>
        <w:right w:val="none" w:sz="0" w:space="0" w:color="auto"/>
      </w:divBdr>
    </w:div>
    <w:div w:id="474177289">
      <w:bodyDiv w:val="1"/>
      <w:marLeft w:val="0"/>
      <w:marRight w:val="0"/>
      <w:marTop w:val="0"/>
      <w:marBottom w:val="0"/>
      <w:divBdr>
        <w:top w:val="none" w:sz="0" w:space="0" w:color="auto"/>
        <w:left w:val="none" w:sz="0" w:space="0" w:color="auto"/>
        <w:bottom w:val="none" w:sz="0" w:space="0" w:color="auto"/>
        <w:right w:val="none" w:sz="0" w:space="0" w:color="auto"/>
      </w:divBdr>
    </w:div>
    <w:div w:id="700936459">
      <w:bodyDiv w:val="1"/>
      <w:marLeft w:val="0"/>
      <w:marRight w:val="0"/>
      <w:marTop w:val="0"/>
      <w:marBottom w:val="0"/>
      <w:divBdr>
        <w:top w:val="none" w:sz="0" w:space="0" w:color="auto"/>
        <w:left w:val="none" w:sz="0" w:space="0" w:color="auto"/>
        <w:bottom w:val="none" w:sz="0" w:space="0" w:color="auto"/>
        <w:right w:val="none" w:sz="0" w:space="0" w:color="auto"/>
      </w:divBdr>
    </w:div>
    <w:div w:id="733625917">
      <w:bodyDiv w:val="1"/>
      <w:marLeft w:val="0"/>
      <w:marRight w:val="0"/>
      <w:marTop w:val="0"/>
      <w:marBottom w:val="0"/>
      <w:divBdr>
        <w:top w:val="none" w:sz="0" w:space="0" w:color="auto"/>
        <w:left w:val="none" w:sz="0" w:space="0" w:color="auto"/>
        <w:bottom w:val="none" w:sz="0" w:space="0" w:color="auto"/>
        <w:right w:val="none" w:sz="0" w:space="0" w:color="auto"/>
      </w:divBdr>
    </w:div>
    <w:div w:id="745540060">
      <w:bodyDiv w:val="1"/>
      <w:marLeft w:val="0"/>
      <w:marRight w:val="0"/>
      <w:marTop w:val="0"/>
      <w:marBottom w:val="0"/>
      <w:divBdr>
        <w:top w:val="none" w:sz="0" w:space="0" w:color="auto"/>
        <w:left w:val="none" w:sz="0" w:space="0" w:color="auto"/>
        <w:bottom w:val="none" w:sz="0" w:space="0" w:color="auto"/>
        <w:right w:val="none" w:sz="0" w:space="0" w:color="auto"/>
      </w:divBdr>
    </w:div>
    <w:div w:id="979653678">
      <w:bodyDiv w:val="1"/>
      <w:marLeft w:val="0"/>
      <w:marRight w:val="0"/>
      <w:marTop w:val="0"/>
      <w:marBottom w:val="0"/>
      <w:divBdr>
        <w:top w:val="none" w:sz="0" w:space="0" w:color="auto"/>
        <w:left w:val="none" w:sz="0" w:space="0" w:color="auto"/>
        <w:bottom w:val="none" w:sz="0" w:space="0" w:color="auto"/>
        <w:right w:val="none" w:sz="0" w:space="0" w:color="auto"/>
      </w:divBdr>
    </w:div>
    <w:div w:id="1004935749">
      <w:bodyDiv w:val="1"/>
      <w:marLeft w:val="0"/>
      <w:marRight w:val="0"/>
      <w:marTop w:val="0"/>
      <w:marBottom w:val="0"/>
      <w:divBdr>
        <w:top w:val="none" w:sz="0" w:space="0" w:color="auto"/>
        <w:left w:val="none" w:sz="0" w:space="0" w:color="auto"/>
        <w:bottom w:val="none" w:sz="0" w:space="0" w:color="auto"/>
        <w:right w:val="none" w:sz="0" w:space="0" w:color="auto"/>
      </w:divBdr>
    </w:div>
    <w:div w:id="1015038854">
      <w:bodyDiv w:val="1"/>
      <w:marLeft w:val="0"/>
      <w:marRight w:val="0"/>
      <w:marTop w:val="0"/>
      <w:marBottom w:val="0"/>
      <w:divBdr>
        <w:top w:val="none" w:sz="0" w:space="0" w:color="auto"/>
        <w:left w:val="none" w:sz="0" w:space="0" w:color="auto"/>
        <w:bottom w:val="none" w:sz="0" w:space="0" w:color="auto"/>
        <w:right w:val="none" w:sz="0" w:space="0" w:color="auto"/>
      </w:divBdr>
      <w:divsChild>
        <w:div w:id="2045445847">
          <w:marLeft w:val="0"/>
          <w:marRight w:val="0"/>
          <w:marTop w:val="0"/>
          <w:marBottom w:val="0"/>
          <w:divBdr>
            <w:top w:val="none" w:sz="0" w:space="0" w:color="auto"/>
            <w:left w:val="none" w:sz="0" w:space="0" w:color="auto"/>
            <w:bottom w:val="none" w:sz="0" w:space="0" w:color="auto"/>
            <w:right w:val="none" w:sz="0" w:space="0" w:color="auto"/>
          </w:divBdr>
        </w:div>
        <w:div w:id="96341112">
          <w:marLeft w:val="0"/>
          <w:marRight w:val="0"/>
          <w:marTop w:val="0"/>
          <w:marBottom w:val="0"/>
          <w:divBdr>
            <w:top w:val="none" w:sz="0" w:space="0" w:color="auto"/>
            <w:left w:val="none" w:sz="0" w:space="0" w:color="auto"/>
            <w:bottom w:val="none" w:sz="0" w:space="0" w:color="auto"/>
            <w:right w:val="none" w:sz="0" w:space="0" w:color="auto"/>
          </w:divBdr>
        </w:div>
        <w:div w:id="1438797141">
          <w:marLeft w:val="0"/>
          <w:marRight w:val="0"/>
          <w:marTop w:val="0"/>
          <w:marBottom w:val="0"/>
          <w:divBdr>
            <w:top w:val="none" w:sz="0" w:space="0" w:color="auto"/>
            <w:left w:val="none" w:sz="0" w:space="0" w:color="auto"/>
            <w:bottom w:val="none" w:sz="0" w:space="0" w:color="auto"/>
            <w:right w:val="none" w:sz="0" w:space="0" w:color="auto"/>
          </w:divBdr>
        </w:div>
        <w:div w:id="341013096">
          <w:marLeft w:val="0"/>
          <w:marRight w:val="0"/>
          <w:marTop w:val="0"/>
          <w:marBottom w:val="0"/>
          <w:divBdr>
            <w:top w:val="none" w:sz="0" w:space="0" w:color="auto"/>
            <w:left w:val="none" w:sz="0" w:space="0" w:color="auto"/>
            <w:bottom w:val="none" w:sz="0" w:space="0" w:color="auto"/>
            <w:right w:val="none" w:sz="0" w:space="0" w:color="auto"/>
          </w:divBdr>
        </w:div>
        <w:div w:id="257950729">
          <w:marLeft w:val="0"/>
          <w:marRight w:val="0"/>
          <w:marTop w:val="0"/>
          <w:marBottom w:val="0"/>
          <w:divBdr>
            <w:top w:val="none" w:sz="0" w:space="0" w:color="auto"/>
            <w:left w:val="none" w:sz="0" w:space="0" w:color="auto"/>
            <w:bottom w:val="none" w:sz="0" w:space="0" w:color="auto"/>
            <w:right w:val="none" w:sz="0" w:space="0" w:color="auto"/>
          </w:divBdr>
        </w:div>
        <w:div w:id="1741631328">
          <w:marLeft w:val="0"/>
          <w:marRight w:val="0"/>
          <w:marTop w:val="0"/>
          <w:marBottom w:val="0"/>
          <w:divBdr>
            <w:top w:val="none" w:sz="0" w:space="0" w:color="auto"/>
            <w:left w:val="none" w:sz="0" w:space="0" w:color="auto"/>
            <w:bottom w:val="none" w:sz="0" w:space="0" w:color="auto"/>
            <w:right w:val="none" w:sz="0" w:space="0" w:color="auto"/>
          </w:divBdr>
        </w:div>
      </w:divsChild>
    </w:div>
    <w:div w:id="1169759883">
      <w:bodyDiv w:val="1"/>
      <w:marLeft w:val="0"/>
      <w:marRight w:val="0"/>
      <w:marTop w:val="0"/>
      <w:marBottom w:val="0"/>
      <w:divBdr>
        <w:top w:val="none" w:sz="0" w:space="0" w:color="auto"/>
        <w:left w:val="none" w:sz="0" w:space="0" w:color="auto"/>
        <w:bottom w:val="none" w:sz="0" w:space="0" w:color="auto"/>
        <w:right w:val="none" w:sz="0" w:space="0" w:color="auto"/>
      </w:divBdr>
    </w:div>
    <w:div w:id="1411194049">
      <w:bodyDiv w:val="1"/>
      <w:marLeft w:val="0"/>
      <w:marRight w:val="0"/>
      <w:marTop w:val="0"/>
      <w:marBottom w:val="0"/>
      <w:divBdr>
        <w:top w:val="none" w:sz="0" w:space="0" w:color="auto"/>
        <w:left w:val="none" w:sz="0" w:space="0" w:color="auto"/>
        <w:bottom w:val="none" w:sz="0" w:space="0" w:color="auto"/>
        <w:right w:val="none" w:sz="0" w:space="0" w:color="auto"/>
      </w:divBdr>
    </w:div>
    <w:div w:id="1443646460">
      <w:bodyDiv w:val="1"/>
      <w:marLeft w:val="0"/>
      <w:marRight w:val="0"/>
      <w:marTop w:val="0"/>
      <w:marBottom w:val="0"/>
      <w:divBdr>
        <w:top w:val="none" w:sz="0" w:space="0" w:color="auto"/>
        <w:left w:val="none" w:sz="0" w:space="0" w:color="auto"/>
        <w:bottom w:val="none" w:sz="0" w:space="0" w:color="auto"/>
        <w:right w:val="none" w:sz="0" w:space="0" w:color="auto"/>
      </w:divBdr>
    </w:div>
    <w:div w:id="1521550340">
      <w:bodyDiv w:val="1"/>
      <w:marLeft w:val="0"/>
      <w:marRight w:val="0"/>
      <w:marTop w:val="0"/>
      <w:marBottom w:val="0"/>
      <w:divBdr>
        <w:top w:val="none" w:sz="0" w:space="0" w:color="auto"/>
        <w:left w:val="none" w:sz="0" w:space="0" w:color="auto"/>
        <w:bottom w:val="none" w:sz="0" w:space="0" w:color="auto"/>
        <w:right w:val="none" w:sz="0" w:space="0" w:color="auto"/>
      </w:divBdr>
    </w:div>
    <w:div w:id="20867987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footer" Target="footer1.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webSettings" Target="webSettings.xml" Id="rId4" /><Relationship Type="http://schemas.openxmlformats.org/officeDocument/2006/relationships/theme" Target="theme/theme1.xml" Id="rId14" /><Relationship Type="http://schemas.openxmlformats.org/officeDocument/2006/relationships/hyperlink" Target="https://member.univerahealthcare.com/login" TargetMode="External" Id="R3e0fd3c6ecbd496f" /><Relationship Type="http://schemas.openxmlformats.org/officeDocument/2006/relationships/hyperlink" Target="http://www.univerahealthcare.com/FindaDoctor" TargetMode="External" Id="Rf3c6889fef974e1a" /><Relationship Type="http://schemas.openxmlformats.org/officeDocument/2006/relationships/hyperlink" Target="https://member.univerahealthcare.com/login" TargetMode="External" Id="Re53f03b4402b4deb" /><Relationship Type="http://schemas.openxmlformats.org/officeDocument/2006/relationships/hyperlink" Target="https://member.univerahealthcare.com/login" TargetMode="External" Id="R6728b0fd386c4863" /><Relationship Type="http://schemas.openxmlformats.org/officeDocument/2006/relationships/hyperlink" Target="https://share.articulate.com/Ow1wL7a1fzNRFbK7qa-zf" TargetMode="External" Id="Rc8937c02a8b345f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7E11C289FDB64FAC0BD40024351365" ma:contentTypeVersion="14" ma:contentTypeDescription="Create a new document." ma:contentTypeScope="" ma:versionID="586e25e4a8ee8ee59e7d74944f696451">
  <xsd:schema xmlns:xsd="http://www.w3.org/2001/XMLSchema" xmlns:xs="http://www.w3.org/2001/XMLSchema" xmlns:p="http://schemas.microsoft.com/office/2006/metadata/properties" xmlns:ns2="cd069659-fe48-4057-b3a5-dceda68dea60" xmlns:ns3="1c9ccd3c-fe66-4a2c-8fb9-198fc00e5e4f" targetNamespace="http://schemas.microsoft.com/office/2006/metadata/properties" ma:root="true" ma:fieldsID="7de0aac8cab3de3a5e2946d4640521fa" ns2:_="" ns3:_="">
    <xsd:import namespace="cd069659-fe48-4057-b3a5-dceda68dea60"/>
    <xsd:import namespace="1c9ccd3c-fe66-4a2c-8fb9-198fc00e5e4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69659-fe48-4057-b3a5-dceda68dea6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5c4ca3e2-d09f-4eec-af4e-fc5b7a652c2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9ccd3c-fe66-4a2c-8fb9-198fc00e5e4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0c57170-2bc4-4d7b-800f-51f70363b691}" ma:internalName="TaxCatchAll" ma:showField="CatchAllData" ma:web="1c9ccd3c-fe66-4a2c-8fb9-198fc00e5e4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069659-fe48-4057-b3a5-dceda68dea60">
      <Terms xmlns="http://schemas.microsoft.com/office/infopath/2007/PartnerControls"/>
    </lcf76f155ced4ddcb4097134ff3c332f>
    <TaxCatchAll xmlns="1c9ccd3c-fe66-4a2c-8fb9-198fc00e5e4f" xsi:nil="true"/>
  </documentManagement>
</p:properties>
</file>

<file path=customXml/itemProps1.xml><?xml version="1.0" encoding="utf-8"?>
<ds:datastoreItem xmlns:ds="http://schemas.openxmlformats.org/officeDocument/2006/customXml" ds:itemID="{44AAC98F-5AC3-4F4D-A0CB-D57843E43A7B}"/>
</file>

<file path=customXml/itemProps2.xml><?xml version="1.0" encoding="utf-8"?>
<ds:datastoreItem xmlns:ds="http://schemas.openxmlformats.org/officeDocument/2006/customXml" ds:itemID="{5CC3F5BB-6596-4C7B-89E9-03D78800D149}"/>
</file>

<file path=customXml/itemProps3.xml><?xml version="1.0" encoding="utf-8"?>
<ds:datastoreItem xmlns:ds="http://schemas.openxmlformats.org/officeDocument/2006/customXml" ds:itemID="{AC803742-8868-40CA-8A60-4454DF756B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Partners + Napier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Partners + Napier — A Project: WorldWide Agency</dc:title>
  <dc:creator>Victor Ortiz</dc:creator>
  <cp:lastModifiedBy>Kristen Carroll</cp:lastModifiedBy>
  <cp:revision>11</cp:revision>
  <cp:lastPrinted>2018-05-03T14:32:00Z</cp:lastPrinted>
  <dcterms:created xsi:type="dcterms:W3CDTF">2024-10-18T20:08:00Z</dcterms:created>
  <dcterms:modified xsi:type="dcterms:W3CDTF">2025-11-24T21:57:32Z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0x0101004D7E11C289FDB64FAC0BD40024351365</vt:lpwstr>
  </property>
  <property fmtid="{D5CDD505-2E9C-101B-9397-08002B2CF9AE}" pid="3" name="MediaServiceImageTags">
    <vt:lpwstr/>
  </property>
</Properties>
</file>